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04ED8">
      <w:pPr>
        <w:spacing w:line="3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10EB32BA">
      <w:pPr>
        <w:pStyle w:val="2"/>
        <w:jc w:val="center"/>
        <w:rPr>
          <w:b w:val="0"/>
        </w:rPr>
      </w:pPr>
      <w:r>
        <w:rPr>
          <w:rFonts w:hint="eastAsia" w:ascii="方正小标宋简体" w:hAnsi="方正小标宋简体" w:eastAsia="方正小标宋简体" w:cs="方正小标宋简体"/>
          <w:b w:val="0"/>
        </w:rPr>
        <w:t>“走进智能建造”系列活动安排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1"/>
        <w:gridCol w:w="8398"/>
        <w:gridCol w:w="2975"/>
      </w:tblGrid>
      <w:tr w14:paraId="203B3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vAlign w:val="center"/>
          </w:tcPr>
          <w:p w14:paraId="2631BEEE">
            <w:pPr>
              <w:pStyle w:val="12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  <w:t>活动名称</w:t>
            </w:r>
          </w:p>
        </w:tc>
        <w:tc>
          <w:tcPr>
            <w:tcW w:w="2962" w:type="pct"/>
            <w:vAlign w:val="center"/>
          </w:tcPr>
          <w:p w14:paraId="0C1C2445">
            <w:pPr>
              <w:pStyle w:val="12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  <w:t>活动内容/地址/时间</w:t>
            </w:r>
          </w:p>
        </w:tc>
        <w:tc>
          <w:tcPr>
            <w:tcW w:w="1049" w:type="pct"/>
            <w:vAlign w:val="center"/>
          </w:tcPr>
          <w:p w14:paraId="089E3D88">
            <w:pPr>
              <w:pStyle w:val="12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4"/>
              </w:rPr>
              <w:t>参加人员</w:t>
            </w:r>
          </w:p>
        </w:tc>
      </w:tr>
      <w:tr w14:paraId="05EFF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vMerge w:val="restart"/>
            <w:vAlign w:val="center"/>
          </w:tcPr>
          <w:p w14:paraId="520C2CAF">
            <w:pPr>
              <w:pStyle w:val="12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lang w:bidi="ar"/>
              </w:rPr>
              <w:t>（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bidi="ar"/>
              </w:rPr>
              <w:t>一</w:t>
            </w:r>
            <w:r>
              <w:rPr>
                <w:rFonts w:ascii="Times New Roman" w:hAnsi="Times New Roman" w:eastAsia="仿宋_GB2312"/>
                <w:kern w:val="0"/>
                <w:sz w:val="24"/>
                <w:lang w:bidi="ar"/>
              </w:rPr>
              <w:t>）智能建造项目观摩</w:t>
            </w:r>
          </w:p>
        </w:tc>
        <w:tc>
          <w:tcPr>
            <w:tcW w:w="2962" w:type="pct"/>
            <w:vAlign w:val="center"/>
          </w:tcPr>
          <w:p w14:paraId="335664AA">
            <w:pPr>
              <w:ind w:firstLine="482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项目名称：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鱼珠旧城更新改造项目</w:t>
            </w:r>
          </w:p>
          <w:p w14:paraId="4B96E781">
            <w:pPr>
              <w:ind w:firstLine="482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项目地址：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广州市黄埔区鱼珠临港商务区核心地段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(黄埔大道与鱼珠北街交叉口西南40米)</w:t>
            </w:r>
          </w:p>
          <w:p w14:paraId="35CA5AF6">
            <w:pPr>
              <w:ind w:firstLine="482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2024年11月20日（星期三）上午10:00-11:00</w:t>
            </w:r>
          </w:p>
          <w:p w14:paraId="6B9EF70F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项目联系人：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迟琨、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鲜运臣</w:t>
            </w:r>
          </w:p>
          <w:p w14:paraId="2C25973B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17362996517、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18779880719</w:t>
            </w:r>
          </w:p>
        </w:tc>
        <w:tc>
          <w:tcPr>
            <w:tcW w:w="1049" w:type="pct"/>
            <w:vAlign w:val="center"/>
          </w:tcPr>
          <w:p w14:paraId="59C67452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企业技术负责人，分管智能建造工作负责人。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</w:t>
            </w:r>
          </w:p>
        </w:tc>
      </w:tr>
      <w:tr w14:paraId="77A4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vMerge w:val="continue"/>
            <w:vAlign w:val="center"/>
          </w:tcPr>
          <w:p w14:paraId="127F8DFF">
            <w:pPr>
              <w:pStyle w:val="12"/>
              <w:ind w:firstLine="482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2" w:type="pct"/>
            <w:vAlign w:val="center"/>
          </w:tcPr>
          <w:p w14:paraId="5B23E5E8">
            <w:pPr>
              <w:ind w:firstLine="482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项目名称：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广州白云国际机场三期扩建工程</w:t>
            </w:r>
          </w:p>
          <w:p w14:paraId="526B7865">
            <w:pPr>
              <w:ind w:firstLine="482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活动地址：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白云机场西南商务区D栋智能建造中心（广州市白云区空港南横三路与空港南六路交叉口西南）</w:t>
            </w:r>
          </w:p>
          <w:p w14:paraId="569E1C23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活动行程：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1.10:00-10:30在智能建造中心观看BIM模型、听取智能建造情况汇报</w:t>
            </w:r>
          </w:p>
          <w:p w14:paraId="6F1C1955">
            <w:pPr>
              <w:ind w:firstLine="1200" w:firstLineChars="500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2.集中乘车前往白云三期工地参观（时长60min）；</w:t>
            </w:r>
          </w:p>
          <w:p w14:paraId="6636179F">
            <w:pPr>
              <w:ind w:firstLine="1200" w:firstLineChars="500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3.集中返回智能建造中心解散。</w:t>
            </w:r>
          </w:p>
          <w:p w14:paraId="4B05E679">
            <w:pPr>
              <w:ind w:firstLine="482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2024年11月21日（星期四）上午10:00-11:30。</w:t>
            </w:r>
          </w:p>
          <w:p w14:paraId="77E3996F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项目联系人：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王健宇</w:t>
            </w:r>
          </w:p>
          <w:p w14:paraId="38788A67">
            <w:pPr>
              <w:ind w:firstLine="482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15915838896</w:t>
            </w:r>
          </w:p>
        </w:tc>
        <w:tc>
          <w:tcPr>
            <w:tcW w:w="1049" w:type="pct"/>
            <w:vAlign w:val="center"/>
          </w:tcPr>
          <w:p w14:paraId="2E19D51A"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企业技术负责人，分管智能建造工作负责人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。</w:t>
            </w:r>
          </w:p>
        </w:tc>
      </w:tr>
      <w:tr w14:paraId="269BE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shd w:val="clear" w:color="auto" w:fill="auto"/>
            <w:vAlign w:val="center"/>
          </w:tcPr>
          <w:p w14:paraId="7B3A450D"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二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）“智能建造实践与展望”专题讲座</w:t>
            </w:r>
          </w:p>
        </w:tc>
        <w:tc>
          <w:tcPr>
            <w:tcW w:w="2962" w:type="pct"/>
            <w:shd w:val="clear" w:color="auto" w:fill="auto"/>
            <w:vAlign w:val="center"/>
          </w:tcPr>
          <w:p w14:paraId="27DBF711">
            <w:pPr>
              <w:ind w:firstLine="482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主讲单位：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中国建筑第四工程局有限公司、中建海龙科技有限公司、三一筑工科技股份有限公司</w:t>
            </w:r>
          </w:p>
          <w:p w14:paraId="4BF7186C">
            <w:pPr>
              <w:ind w:firstLine="482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活动地址：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广州市越秀区人民街道解放南路123号金汇大厦25楼</w:t>
            </w:r>
          </w:p>
          <w:p w14:paraId="7749F070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2024年11月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25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日（星期一）上午9:30-12:00</w:t>
            </w:r>
          </w:p>
          <w:p w14:paraId="06ED2AD6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联系人：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李嘉欣（市联合会）</w:t>
            </w:r>
          </w:p>
          <w:p w14:paraId="5A1ACA28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13570257632</w:t>
            </w:r>
          </w:p>
        </w:tc>
        <w:tc>
          <w:tcPr>
            <w:tcW w:w="1049" w:type="pct"/>
            <w:shd w:val="clear" w:color="auto" w:fill="auto"/>
            <w:vAlign w:val="center"/>
          </w:tcPr>
          <w:p w14:paraId="375C804A">
            <w:pPr>
              <w:jc w:val="left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14:paraId="05221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shd w:val="clear" w:color="auto" w:fill="auto"/>
            <w:vAlign w:val="center"/>
          </w:tcPr>
          <w:p w14:paraId="5B5FD76A"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（三）“智能建造设备”专题研讨会</w:t>
            </w:r>
          </w:p>
        </w:tc>
        <w:tc>
          <w:tcPr>
            <w:tcW w:w="2962" w:type="pct"/>
            <w:shd w:val="clear" w:color="auto" w:fill="auto"/>
            <w:vAlign w:val="center"/>
          </w:tcPr>
          <w:p w14:paraId="7318AE5A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主讲单位：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广州达蒙安防科技有限公司、中建八局华南建设有限公司、广东腾晖信息科技开发股份有限公司</w:t>
            </w:r>
          </w:p>
          <w:p w14:paraId="075FFE5B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活动地址：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广州达蒙安防科技有限公司(广州市黄埔区联和街道科学大道182号创新大厦c1栋主楼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01室)</w:t>
            </w:r>
          </w:p>
          <w:p w14:paraId="77511A2B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2024年11月26日（星期二）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上午9:00-11:30。</w:t>
            </w:r>
          </w:p>
          <w:p w14:paraId="096BBE06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活动行程：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1.9:00-10:30  广州市智能建造设备专题研讨会</w:t>
            </w:r>
          </w:p>
          <w:p w14:paraId="00EA0AB9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 xml:space="preserve"> 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2.10:30-11:00 现场参观广州达蒙安防科技有限公司</w:t>
            </w:r>
          </w:p>
          <w:p w14:paraId="0D088345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企业联系人：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杨锐、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冼燕婷</w:t>
            </w:r>
          </w:p>
          <w:p w14:paraId="15BCDE6F">
            <w:pPr>
              <w:widowControl/>
              <w:ind w:firstLine="482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18688396615、18813898578</w:t>
            </w:r>
          </w:p>
        </w:tc>
        <w:tc>
          <w:tcPr>
            <w:tcW w:w="1049" w:type="pct"/>
            <w:shd w:val="clear" w:color="auto" w:fill="auto"/>
            <w:vAlign w:val="center"/>
          </w:tcPr>
          <w:p w14:paraId="6606CCFF">
            <w:pP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14:paraId="5B6C3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vMerge w:val="restart"/>
            <w:vAlign w:val="center"/>
          </w:tcPr>
          <w:p w14:paraId="0CC1DEBC">
            <w:pPr>
              <w:pStyle w:val="12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lang w:bidi="ar"/>
              </w:rPr>
              <w:t>（四）智能建造企业及园区参观交流</w:t>
            </w:r>
          </w:p>
        </w:tc>
        <w:tc>
          <w:tcPr>
            <w:tcW w:w="2962" w:type="pct"/>
            <w:vAlign w:val="center"/>
          </w:tcPr>
          <w:p w14:paraId="5C468758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企业名称：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恒富控股有限公司</w:t>
            </w:r>
          </w:p>
          <w:p w14:paraId="1E6A81C1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活动地址：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广东省广州市增城区宁西街创强路96号之二1001房</w:t>
            </w:r>
          </w:p>
          <w:p w14:paraId="4EAE43B1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2024年12月2日（星期一）上午10:00-12:00。</w:t>
            </w:r>
          </w:p>
          <w:p w14:paraId="6B73D891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企业对接人：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杨伟健、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王娜</w:t>
            </w:r>
          </w:p>
          <w:p w14:paraId="709FBC60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15019367141、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18825149704</w:t>
            </w:r>
          </w:p>
        </w:tc>
        <w:tc>
          <w:tcPr>
            <w:tcW w:w="1049" w:type="pct"/>
            <w:shd w:val="clear" w:color="auto" w:fill="auto"/>
            <w:vAlign w:val="center"/>
          </w:tcPr>
          <w:p w14:paraId="2A1A4BDF">
            <w:pP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14:paraId="6C3BA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vMerge w:val="continue"/>
            <w:vAlign w:val="center"/>
          </w:tcPr>
          <w:p w14:paraId="2348F35D">
            <w:pPr>
              <w:pStyle w:val="12"/>
              <w:ind w:firstLine="482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2" w:type="pct"/>
            <w:vAlign w:val="center"/>
          </w:tcPr>
          <w:p w14:paraId="1D6F3261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园区名称：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中建新型建造循环经济产业园</w:t>
            </w:r>
          </w:p>
          <w:p w14:paraId="747A7047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活动地址：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广东省广州市白云区永兴村大岭顶路2号</w:t>
            </w:r>
          </w:p>
          <w:p w14:paraId="2D8D9D9D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2024年12月5日（星期四）上午10:00-12:00。</w:t>
            </w:r>
          </w:p>
          <w:p w14:paraId="43FB76FA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园区联系人：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张婷婷、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陈涔</w:t>
            </w:r>
          </w:p>
          <w:p w14:paraId="384B737D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15884545177、15829757200</w:t>
            </w:r>
          </w:p>
        </w:tc>
        <w:tc>
          <w:tcPr>
            <w:tcW w:w="1049" w:type="pct"/>
            <w:shd w:val="clear" w:color="auto" w:fill="auto"/>
            <w:vAlign w:val="center"/>
          </w:tcPr>
          <w:p w14:paraId="6F563372">
            <w:pP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  <w:tr w14:paraId="6ECA6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pct"/>
            <w:vMerge w:val="continue"/>
            <w:vAlign w:val="center"/>
          </w:tcPr>
          <w:p w14:paraId="3CA2EB10">
            <w:pPr>
              <w:pStyle w:val="12"/>
              <w:ind w:firstLine="482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962" w:type="pct"/>
            <w:vAlign w:val="center"/>
          </w:tcPr>
          <w:p w14:paraId="1D325066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企业名称：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广州建筑湾区智造科技有限公司</w:t>
            </w:r>
          </w:p>
          <w:p w14:paraId="6600B8C5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活动地址：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广州市黄埔区夏港街道西基轧钢路19号</w:t>
            </w:r>
          </w:p>
          <w:p w14:paraId="77141AFA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2024年12月10日（星期二）上午10:00-12:00。</w:t>
            </w:r>
          </w:p>
          <w:p w14:paraId="4D970E5C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企业联系人：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张亚飞、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谭炜杰</w:t>
            </w:r>
          </w:p>
          <w:p w14:paraId="7A913717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18928752725、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18122124387</w:t>
            </w:r>
          </w:p>
        </w:tc>
        <w:tc>
          <w:tcPr>
            <w:tcW w:w="1049" w:type="pct"/>
            <w:shd w:val="clear" w:color="auto" w:fill="auto"/>
            <w:vAlign w:val="center"/>
          </w:tcPr>
          <w:p w14:paraId="0ACEC1E8">
            <w:pP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企业分管智能建造工作负责人、项目负责人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bidi="ar"/>
              </w:rPr>
              <w:t>。</w:t>
            </w:r>
          </w:p>
        </w:tc>
      </w:tr>
      <w:tr w14:paraId="15836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988" w:type="pct"/>
            <w:vAlign w:val="center"/>
          </w:tcPr>
          <w:p w14:paraId="57884868">
            <w:pPr>
              <w:pStyle w:val="6"/>
              <w:ind w:firstLine="0" w:firstLineChars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（五）试点项目经验分享</w:t>
            </w:r>
          </w:p>
        </w:tc>
        <w:tc>
          <w:tcPr>
            <w:tcW w:w="2962" w:type="pct"/>
            <w:vAlign w:val="center"/>
          </w:tcPr>
          <w:p w14:paraId="41402712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活动内容：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部分广州市第一批智能建造试点项目进行试点经验分享，总结成功经验，为其他项目提供有益的借鉴和参考</w:t>
            </w:r>
          </w:p>
          <w:p w14:paraId="3FEE6CB6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活动时间：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2024年12月16日（星期一）上午10:00-12:00。</w:t>
            </w:r>
          </w:p>
          <w:p w14:paraId="6AB4F1B8">
            <w:pPr>
              <w:ind w:firstLine="482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联系人：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李嘉欣（市联合会）</w:t>
            </w:r>
          </w:p>
          <w:p w14:paraId="0ABBF045">
            <w:pPr>
              <w:ind w:firstLine="482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lang w:bidi="ar"/>
              </w:rPr>
              <w:t>联系电话：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13570257632</w:t>
            </w:r>
          </w:p>
        </w:tc>
        <w:tc>
          <w:tcPr>
            <w:tcW w:w="1049" w:type="pct"/>
            <w:shd w:val="clear" w:color="auto" w:fill="auto"/>
            <w:vAlign w:val="center"/>
          </w:tcPr>
          <w:p w14:paraId="0EDBED02">
            <w:pP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企业分管智能建造工作负责人、项目负责人，项目智能建造负责人。</w:t>
            </w:r>
          </w:p>
        </w:tc>
      </w:tr>
    </w:tbl>
    <w:p w14:paraId="2BA90FCD"/>
    <w:sectPr>
      <w:pgSz w:w="16838" w:h="11906" w:orient="landscape"/>
      <w:pgMar w:top="1021" w:right="1440" w:bottom="96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简体小标送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518"/>
    <w:rsid w:val="000B311C"/>
    <w:rsid w:val="001E3661"/>
    <w:rsid w:val="00201E8E"/>
    <w:rsid w:val="002224AA"/>
    <w:rsid w:val="00263847"/>
    <w:rsid w:val="00310387"/>
    <w:rsid w:val="003179B3"/>
    <w:rsid w:val="0034389D"/>
    <w:rsid w:val="00472B66"/>
    <w:rsid w:val="00526DF3"/>
    <w:rsid w:val="00526EE6"/>
    <w:rsid w:val="00617A14"/>
    <w:rsid w:val="006A6518"/>
    <w:rsid w:val="00830E7B"/>
    <w:rsid w:val="008B0DAE"/>
    <w:rsid w:val="0096238B"/>
    <w:rsid w:val="00A906AE"/>
    <w:rsid w:val="00AC3FDA"/>
    <w:rsid w:val="00C948DE"/>
    <w:rsid w:val="00CA38F5"/>
    <w:rsid w:val="00CC6F43"/>
    <w:rsid w:val="00CF4DE2"/>
    <w:rsid w:val="00D17E9A"/>
    <w:rsid w:val="00E661C7"/>
    <w:rsid w:val="1519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rFonts w:eastAsia="方正简体小标送" w:cs="Times New Roman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qFormat/>
    <w:uiPriority w:val="0"/>
    <w:pPr>
      <w:adjustRightInd w:val="0"/>
      <w:spacing w:line="360" w:lineRule="auto"/>
      <w:ind w:firstLine="420"/>
      <w:textAlignment w:val="baseline"/>
    </w:pPr>
    <w:rPr>
      <w:rFonts w:eastAsia="仿宋_GB2312"/>
      <w:kern w:val="0"/>
      <w:sz w:val="32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autoRedefine/>
    <w:qFormat/>
    <w:uiPriority w:val="0"/>
    <w:pPr>
      <w:ind w:firstLine="640" w:firstLineChars="200"/>
    </w:pPr>
    <w:rPr>
      <w:rFonts w:ascii="黑体" w:hAnsi="黑体" w:eastAsia="黑体" w:cs="仿宋_GB231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1 Char"/>
    <w:basedOn w:val="9"/>
    <w:link w:val="2"/>
    <w:qFormat/>
    <w:uiPriority w:val="0"/>
    <w:rPr>
      <w:rFonts w:eastAsia="方正简体小标送" w:cs="Times New Roman"/>
      <w:b/>
      <w:bCs/>
      <w:kern w:val="44"/>
      <w:sz w:val="44"/>
      <w:szCs w:val="44"/>
    </w:rPr>
  </w:style>
  <w:style w:type="paragraph" w:customStyle="1" w:styleId="12">
    <w:name w:val="_Style 3"/>
    <w:basedOn w:val="1"/>
    <w:qFormat/>
    <w:uiPriority w:val="0"/>
    <w:rPr>
      <w:rFonts w:ascii="Calibri" w:hAnsi="Calibri" w:eastAsia="宋体" w:cs="Times New Roman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1187</Words>
  <Characters>1490</Characters>
  <Lines>11</Lines>
  <Paragraphs>3</Paragraphs>
  <TotalTime>107</TotalTime>
  <ScaleCrop>false</ScaleCrop>
  <LinksUpToDate>false</LinksUpToDate>
  <CharactersWithSpaces>1504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2024-11-18T08:09:00Z</dcterms:created>
  <dc:creator>jeffrey</dc:creator>
  <cp:lastModifiedBy>万户客服梁小姐</cp:lastModifiedBy>
  <dcterms:modified xsi:type="dcterms:W3CDTF">2024-11-22T01:32:12Z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000BD6990794475DA7BFAA24F17A27F6_12</vt:lpwstr>
  </property>
</Properties>
</file>