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1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5304"/>
        <w:gridCol w:w="2519"/>
      </w:tblGrid>
      <w:tr w14:paraId="76784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D757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附件3</w:t>
            </w:r>
          </w:p>
        </w:tc>
        <w:tc>
          <w:tcPr>
            <w:tcW w:w="530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42326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1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A472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C797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90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ACBD8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center"/>
              <w:rPr>
                <w:rFonts w:ascii="方正公文小标宋" w:hAnsi="方正公文小标宋" w:eastAsia="方正公文小标宋" w:cs="方正公文小标宋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i w:val="0"/>
                <w:iCs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 xml:space="preserve">2021年度广州市工程建设企业信用评价结果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5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 xml:space="preserve">                            </w:t>
            </w:r>
            <w:r>
              <w:rPr>
                <w:rStyle w:val="7"/>
                <w:bdr w:val="none" w:color="auto" w:sz="0" w:space="0"/>
                <w:lang w:val="en-US" w:eastAsia="zh-CN" w:bidi="ar"/>
              </w:rPr>
              <w:t>（按企业名称A-Z排序）</w:t>
            </w:r>
            <w:bookmarkStart w:id="0" w:name="_GoBack"/>
            <w:bookmarkEnd w:id="0"/>
          </w:p>
        </w:tc>
      </w:tr>
      <w:tr w14:paraId="27031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6F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BDB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企业名称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B6E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信用等级</w:t>
            </w:r>
          </w:p>
        </w:tc>
      </w:tr>
      <w:tr w14:paraId="3FA91A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AE7D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82E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广东城市建设集团有限公司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3FF3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2F7B98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3B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EFC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广东冠粤路桥有限公司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81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313FE1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7F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92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广东恒辉建设集团股份有限公司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96C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E294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5F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06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广东金辉华集团有限公司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30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3C2D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8D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485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广东梁亮建筑工程有限公司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3FB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24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4B26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E9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广东省第四建筑工程有限公司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CBC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3D8A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BD5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7A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广东省信息工程有限公司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9A2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03CE7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232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3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广东省源天工程有限公司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C9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C157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1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F7B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广东泰通建设有限公司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52E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711E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15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F2F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广东五华二建工程有限公司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A51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019A19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7CB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6C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广东粤大建设集团有限公司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B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347CA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A3D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073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广东长海建设工程有限公司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E77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21B9D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6273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226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广东中城建设集团有限公司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07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D3A2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A8D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A0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广州工程总承包集团有限公司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157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00F70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5B7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976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广州机施建设集团有限公司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6DB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1913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5F6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2D5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广州金辉建设集团有限公司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10A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6A8D3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0CA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C21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广州市城建工程总承包有限公司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CBD8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9EF4B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29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33E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广州市第二建筑工程有限公司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F80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B7D9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8B3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E1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广州市第二市政工程有限公司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2E4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2CBF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6E8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B0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广州市第三建筑工程有限公司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9A2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E8B7E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289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DA7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广州市第三市政工程有限公司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25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4DF79B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8A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D55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广州市第四建筑工程有限公司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A8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20EFC3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D6C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B7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广州市第一市政工程有限公司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E3C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10DF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779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D4C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广州市盾建建设有限公司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4F0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DC06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94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AB1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广州市房屋开发建设有限公司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D8A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8A4B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C06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42D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广州市恒盛建设工程有限公司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E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65008A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01B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14B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广州市黄埔建筑工程总公司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5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EADB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A9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9C4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广州市机电安装有限公司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8C7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78EF9E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CD6D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0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广州市设计院工程建设总承包公司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CD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0A9B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136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52B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广州市市政工程机械施工有限公司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9B8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21894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15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BE1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广州市市政集团有限公司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8D8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64D961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C55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CDF9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广州市自来水工程有限公司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BAF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2E04C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72F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758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广州协安建设工程有限公司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A0F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261A6D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79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B8E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广州珠江建筑装饰有限公司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7C9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29E46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22F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26E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广州自来水专业建安有限公司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6CD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CD17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93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AA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河北建设集团股份有限公司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449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6A0371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941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973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中国华西企业有限公司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5D5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6BC86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B13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A8F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中国建筑第二工程局有限公司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366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369883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5D5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45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EB7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F0BA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6E5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1B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中建三局第一建设工程有限责任公司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95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4E52C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78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AB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中铁建工集团有限公司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1A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5D832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7F7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2E9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中铁建设集团南方工程有限公司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0D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AAA</w:t>
            </w:r>
          </w:p>
        </w:tc>
      </w:tr>
      <w:tr w14:paraId="12B8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C4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0A4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广东东兴建设工程有限公司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3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</w:t>
            </w:r>
          </w:p>
        </w:tc>
      </w:tr>
      <w:tr w14:paraId="655AA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EDA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B8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广东奕佳建设工程有限公司</w:t>
            </w:r>
          </w:p>
        </w:tc>
        <w:tc>
          <w:tcPr>
            <w:tcW w:w="2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5C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AA</w:t>
            </w:r>
          </w:p>
        </w:tc>
      </w:tr>
    </w:tbl>
    <w:p w14:paraId="5D622F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000000"/>
    <w:rsid w:val="6C191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uiPriority w:val="0"/>
    <w:rPr>
      <w:rFonts w:hint="eastAsia" w:ascii="方正公文小标宋" w:hAnsi="方正公文小标宋" w:eastAsia="方正公文小标宋" w:cs="方正公文小标宋"/>
      <w:color w:val="000000"/>
      <w:sz w:val="48"/>
      <w:szCs w:val="48"/>
      <w:u w:val="none"/>
    </w:rPr>
  </w:style>
  <w:style w:type="character" w:customStyle="1" w:styleId="5">
    <w:name w:val="font91"/>
    <w:basedOn w:val="3"/>
    <w:uiPriority w:val="0"/>
    <w:rPr>
      <w:rFonts w:hint="eastAsia" w:ascii="宋体" w:hAnsi="宋体" w:eastAsia="宋体" w:cs="宋体"/>
      <w:color w:val="000000"/>
      <w:sz w:val="48"/>
      <w:szCs w:val="48"/>
      <w:u w:val="none"/>
    </w:rPr>
  </w:style>
  <w:style w:type="character" w:customStyle="1" w:styleId="6">
    <w:name w:val="font51"/>
    <w:basedOn w:val="3"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7">
    <w:name w:val="font101"/>
    <w:basedOn w:val="3"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2024-11-04T09:31:54Z</dcterms:created>
  <dc:creator>yanshuhan</dc:creator>
  <cp:lastModifiedBy>Y。</cp:lastModifiedBy>
  <dcterms:modified xsi:type="dcterms:W3CDTF">2024-11-04T09:33:01Z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B89DC60844AB4E16976EB49579CE8A16_12</vt:lpwstr>
  </property>
</Properties>
</file>