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rPr>
          <w:rFonts w:hint="eastAsia" w:ascii="仿宋" w:hAnsi="仿宋" w:eastAsia="仿宋" w:cs="仿宋"/>
          <w:lang w:eastAsia="zh-CN"/>
        </w:rPr>
      </w:pPr>
      <w:r>
        <w:rPr>
          <w:rFonts w:hint="eastAsia" w:ascii="仿宋" w:hAnsi="仿宋" w:eastAsia="仿宋" w:cs="仿宋"/>
        </w:rPr>
        <w:t>附件</w:t>
      </w:r>
      <w:r>
        <w:rPr>
          <w:rFonts w:hint="eastAsia" w:ascii="仿宋" w:hAnsi="仿宋" w:eastAsia="仿宋" w:cs="仿宋"/>
          <w:lang w:val="en-US" w:eastAsia="zh-CN"/>
        </w:rPr>
        <w:t>2</w:t>
      </w:r>
      <w:bookmarkStart w:id="0" w:name="_GoBack"/>
      <w:bookmarkEnd w:id="0"/>
    </w:p>
    <w:p>
      <w:pPr>
        <w:spacing w:line="580" w:lineRule="exact"/>
        <w:jc w:val="center"/>
        <w:rPr>
          <w:rFonts w:ascii="小标宋简体" w:hAnsi="小标宋简体" w:eastAsia="小标宋简体" w:cs="小标宋简体"/>
          <w:b/>
          <w:bCs/>
          <w:sz w:val="44"/>
          <w:szCs w:val="44"/>
        </w:rPr>
      </w:pPr>
      <w:r>
        <w:rPr>
          <w:rFonts w:hint="eastAsia" w:ascii="小标宋简体" w:hAnsi="小标宋简体" w:eastAsia="小标宋简体" w:cs="小标宋简体"/>
          <w:b/>
          <w:bCs/>
          <w:sz w:val="44"/>
          <w:szCs w:val="44"/>
        </w:rPr>
        <w:t>质量信得过班组活动申报表</w:t>
      </w:r>
    </w:p>
    <w:tbl>
      <w:tblPr>
        <w:tblStyle w:val="3"/>
        <w:tblpPr w:topFromText="180" w:bottomFromText="180" w:vertAnchor="text" w:horzAnchor="margin" w:tblpX="-15" w:tblpY="689"/>
        <w:tblOverlap w:val="never"/>
        <w:tblW w:w="8939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50"/>
        <w:gridCol w:w="714"/>
        <w:gridCol w:w="1156"/>
        <w:gridCol w:w="1572"/>
        <w:gridCol w:w="229"/>
        <w:gridCol w:w="1180"/>
        <w:gridCol w:w="732"/>
        <w:gridCol w:w="389"/>
        <w:gridCol w:w="437"/>
        <w:gridCol w:w="301"/>
        <w:gridCol w:w="117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7" w:hRule="atLeast"/>
        </w:trPr>
        <w:tc>
          <w:tcPr>
            <w:tcW w:w="2920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spacing w:line="420" w:lineRule="exact"/>
              <w:rPr>
                <w:rFonts w:ascii="仿宋" w:hAnsi="仿宋" w:eastAsia="仿宋" w:cs="仿宋"/>
                <w:color w:val="000000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color w:val="000000"/>
                <w:sz w:val="30"/>
                <w:szCs w:val="30"/>
              </w:rPr>
              <w:t>质量信得过班组名称</w:t>
            </w:r>
          </w:p>
        </w:tc>
        <w:tc>
          <w:tcPr>
            <w:tcW w:w="6019" w:type="dxa"/>
            <w:gridSpan w:val="8"/>
            <w:tcBorders>
              <w:bottom w:val="single" w:color="auto" w:sz="4" w:space="0"/>
              <w:tl2br w:val="nil"/>
              <w:tr2bl w:val="nil"/>
            </w:tcBorders>
            <w:vAlign w:val="center"/>
          </w:tcPr>
          <w:p>
            <w:pPr>
              <w:spacing w:line="420" w:lineRule="exact"/>
              <w:rPr>
                <w:rFonts w:ascii="仿宋" w:hAnsi="仿宋" w:eastAsia="仿宋" w:cs="仿宋"/>
                <w:color w:val="000000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7" w:hRule="atLeast"/>
        </w:trPr>
        <w:tc>
          <w:tcPr>
            <w:tcW w:w="2920" w:type="dxa"/>
            <w:gridSpan w:val="3"/>
            <w:tcBorders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spacing w:line="420" w:lineRule="exact"/>
              <w:jc w:val="left"/>
              <w:rPr>
                <w:rFonts w:ascii="仿宋" w:hAnsi="仿宋" w:eastAsia="仿宋" w:cs="仿宋"/>
                <w:color w:val="000000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color w:val="000000"/>
                <w:sz w:val="30"/>
                <w:szCs w:val="30"/>
              </w:rPr>
              <w:t>通讯地址</w:t>
            </w:r>
          </w:p>
        </w:tc>
        <w:tc>
          <w:tcPr>
            <w:tcW w:w="371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  <w:tl2br w:val="nil"/>
              <w:tr2bl w:val="nil"/>
            </w:tcBorders>
            <w:vAlign w:val="center"/>
          </w:tcPr>
          <w:p>
            <w:pPr>
              <w:spacing w:line="420" w:lineRule="exact"/>
              <w:rPr>
                <w:rFonts w:ascii="仿宋" w:hAnsi="仿宋" w:eastAsia="仿宋" w:cs="仿宋"/>
                <w:color w:val="000000"/>
                <w:sz w:val="30"/>
                <w:szCs w:val="30"/>
              </w:rPr>
            </w:pPr>
          </w:p>
        </w:tc>
        <w:tc>
          <w:tcPr>
            <w:tcW w:w="82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nil"/>
              <w:tl2br w:val="nil"/>
              <w:tr2bl w:val="nil"/>
            </w:tcBorders>
            <w:vAlign w:val="center"/>
          </w:tcPr>
          <w:p>
            <w:pPr>
              <w:spacing w:line="420" w:lineRule="exact"/>
              <w:rPr>
                <w:rFonts w:ascii="仿宋" w:hAnsi="仿宋" w:eastAsia="仿宋" w:cs="仿宋"/>
                <w:color w:val="000000"/>
                <w:sz w:val="30"/>
                <w:szCs w:val="30"/>
              </w:rPr>
            </w:pPr>
          </w:p>
        </w:tc>
        <w:tc>
          <w:tcPr>
            <w:tcW w:w="148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spacing w:line="420" w:lineRule="exact"/>
              <w:rPr>
                <w:rFonts w:ascii="仿宋" w:hAnsi="仿宋" w:eastAsia="仿宋" w:cs="仿宋"/>
                <w:color w:val="000000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7" w:hRule="atLeast"/>
        </w:trPr>
        <w:tc>
          <w:tcPr>
            <w:tcW w:w="1050" w:type="dxa"/>
            <w:vMerge w:val="restart"/>
            <w:tcBorders>
              <w:tl2br w:val="nil"/>
              <w:tr2bl w:val="nil"/>
            </w:tcBorders>
            <w:vAlign w:val="center"/>
          </w:tcPr>
          <w:p>
            <w:pPr>
              <w:spacing w:line="420" w:lineRule="exact"/>
              <w:jc w:val="center"/>
              <w:rPr>
                <w:rFonts w:ascii="仿宋" w:hAnsi="仿宋" w:eastAsia="仿宋" w:cs="仿宋"/>
                <w:color w:val="000000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color w:val="000000"/>
                <w:sz w:val="30"/>
                <w:szCs w:val="30"/>
              </w:rPr>
              <w:t>主 管部 门</w:t>
            </w:r>
          </w:p>
        </w:tc>
        <w:tc>
          <w:tcPr>
            <w:tcW w:w="1870" w:type="dxa"/>
            <w:gridSpan w:val="2"/>
            <w:vMerge w:val="restart"/>
            <w:tcBorders>
              <w:tl2br w:val="nil"/>
              <w:tr2bl w:val="nil"/>
            </w:tcBorders>
            <w:vAlign w:val="center"/>
          </w:tcPr>
          <w:p>
            <w:pPr>
              <w:spacing w:line="420" w:lineRule="exact"/>
              <w:rPr>
                <w:rFonts w:ascii="仿宋" w:hAnsi="仿宋" w:eastAsia="仿宋" w:cs="仿宋"/>
                <w:color w:val="000000"/>
                <w:sz w:val="30"/>
                <w:szCs w:val="30"/>
              </w:rPr>
            </w:pPr>
          </w:p>
        </w:tc>
        <w:tc>
          <w:tcPr>
            <w:tcW w:w="1572" w:type="dxa"/>
            <w:tcBorders>
              <w:top w:val="single" w:color="auto" w:sz="4" w:space="0"/>
              <w:tl2br w:val="nil"/>
              <w:tr2bl w:val="nil"/>
            </w:tcBorders>
            <w:vAlign w:val="center"/>
          </w:tcPr>
          <w:p>
            <w:pPr>
              <w:spacing w:line="420" w:lineRule="exact"/>
              <w:jc w:val="center"/>
              <w:rPr>
                <w:rFonts w:ascii="仿宋" w:hAnsi="仿宋" w:eastAsia="仿宋" w:cs="仿宋"/>
                <w:color w:val="000000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color w:val="000000"/>
                <w:sz w:val="30"/>
                <w:szCs w:val="30"/>
              </w:rPr>
              <w:t>联系人</w:t>
            </w:r>
          </w:p>
        </w:tc>
        <w:tc>
          <w:tcPr>
            <w:tcW w:w="1409" w:type="dxa"/>
            <w:gridSpan w:val="2"/>
            <w:tcBorders>
              <w:top w:val="single" w:color="auto" w:sz="4" w:space="0"/>
              <w:tl2br w:val="nil"/>
              <w:tr2bl w:val="nil"/>
            </w:tcBorders>
            <w:vAlign w:val="center"/>
          </w:tcPr>
          <w:p>
            <w:pPr>
              <w:spacing w:line="420" w:lineRule="exact"/>
              <w:rPr>
                <w:rFonts w:ascii="仿宋" w:hAnsi="仿宋" w:eastAsia="仿宋" w:cs="仿宋"/>
                <w:color w:val="000000"/>
                <w:sz w:val="30"/>
                <w:szCs w:val="30"/>
              </w:rPr>
            </w:pPr>
          </w:p>
        </w:tc>
        <w:tc>
          <w:tcPr>
            <w:tcW w:w="1121" w:type="dxa"/>
            <w:gridSpan w:val="2"/>
            <w:tcBorders>
              <w:top w:val="single" w:color="auto" w:sz="4" w:space="0"/>
              <w:tl2br w:val="nil"/>
              <w:tr2bl w:val="nil"/>
            </w:tcBorders>
            <w:vAlign w:val="center"/>
          </w:tcPr>
          <w:p>
            <w:pPr>
              <w:spacing w:line="420" w:lineRule="exact"/>
              <w:jc w:val="center"/>
              <w:rPr>
                <w:rFonts w:ascii="仿宋" w:hAnsi="仿宋" w:eastAsia="仿宋" w:cs="仿宋"/>
                <w:color w:val="000000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color w:val="000000"/>
                <w:sz w:val="30"/>
                <w:szCs w:val="30"/>
              </w:rPr>
              <w:t>手 机</w:t>
            </w:r>
          </w:p>
        </w:tc>
        <w:tc>
          <w:tcPr>
            <w:tcW w:w="1917" w:type="dxa"/>
            <w:gridSpan w:val="3"/>
            <w:tcBorders>
              <w:top w:val="single" w:color="auto" w:sz="4" w:space="0"/>
              <w:tl2br w:val="nil"/>
              <w:tr2bl w:val="nil"/>
            </w:tcBorders>
            <w:vAlign w:val="center"/>
          </w:tcPr>
          <w:p>
            <w:pPr>
              <w:spacing w:line="420" w:lineRule="exact"/>
              <w:rPr>
                <w:rFonts w:ascii="仿宋" w:hAnsi="仿宋" w:eastAsia="仿宋" w:cs="仿宋"/>
                <w:color w:val="000000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32" w:hRule="atLeast"/>
        </w:trPr>
        <w:tc>
          <w:tcPr>
            <w:tcW w:w="1050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spacing w:line="420" w:lineRule="exact"/>
              <w:jc w:val="center"/>
              <w:rPr>
                <w:rFonts w:ascii="仿宋" w:hAnsi="仿宋" w:eastAsia="仿宋" w:cs="仿宋"/>
                <w:color w:val="000000"/>
                <w:sz w:val="30"/>
                <w:szCs w:val="30"/>
                <w:highlight w:val="yellow"/>
              </w:rPr>
            </w:pPr>
          </w:p>
        </w:tc>
        <w:tc>
          <w:tcPr>
            <w:tcW w:w="1870" w:type="dxa"/>
            <w:gridSpan w:val="2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spacing w:line="420" w:lineRule="exact"/>
              <w:rPr>
                <w:rFonts w:ascii="仿宋" w:hAnsi="仿宋" w:eastAsia="仿宋" w:cs="仿宋"/>
                <w:color w:val="000000"/>
                <w:sz w:val="30"/>
                <w:szCs w:val="30"/>
                <w:highlight w:val="yellow"/>
              </w:rPr>
            </w:pPr>
          </w:p>
        </w:tc>
        <w:tc>
          <w:tcPr>
            <w:tcW w:w="1572" w:type="dxa"/>
            <w:tcBorders>
              <w:tl2br w:val="nil"/>
              <w:tr2bl w:val="nil"/>
            </w:tcBorders>
            <w:vAlign w:val="center"/>
          </w:tcPr>
          <w:p>
            <w:pPr>
              <w:spacing w:line="420" w:lineRule="exact"/>
              <w:jc w:val="center"/>
              <w:rPr>
                <w:rFonts w:ascii="仿宋" w:hAnsi="仿宋" w:eastAsia="仿宋" w:cs="仿宋"/>
                <w:color w:val="000000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color w:val="000000"/>
                <w:sz w:val="30"/>
                <w:szCs w:val="30"/>
              </w:rPr>
              <w:t>班组长</w:t>
            </w:r>
          </w:p>
        </w:tc>
        <w:tc>
          <w:tcPr>
            <w:tcW w:w="1409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spacing w:line="420" w:lineRule="exact"/>
              <w:rPr>
                <w:rFonts w:ascii="仿宋" w:hAnsi="仿宋" w:eastAsia="仿宋" w:cs="仿宋"/>
                <w:color w:val="000000"/>
                <w:sz w:val="30"/>
                <w:szCs w:val="30"/>
              </w:rPr>
            </w:pPr>
          </w:p>
        </w:tc>
        <w:tc>
          <w:tcPr>
            <w:tcW w:w="1121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spacing w:line="420" w:lineRule="exact"/>
              <w:jc w:val="center"/>
              <w:rPr>
                <w:rFonts w:ascii="仿宋" w:hAnsi="仿宋" w:eastAsia="仿宋" w:cs="仿宋"/>
                <w:color w:val="000000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color w:val="000000"/>
                <w:sz w:val="30"/>
                <w:szCs w:val="30"/>
              </w:rPr>
              <w:t>班 组</w:t>
            </w:r>
          </w:p>
          <w:p>
            <w:pPr>
              <w:spacing w:line="420" w:lineRule="exact"/>
              <w:jc w:val="center"/>
              <w:rPr>
                <w:rFonts w:ascii="仿宋" w:hAnsi="仿宋" w:eastAsia="仿宋" w:cs="仿宋"/>
                <w:color w:val="000000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color w:val="000000"/>
                <w:sz w:val="30"/>
                <w:szCs w:val="30"/>
              </w:rPr>
              <w:t>人 数</w:t>
            </w:r>
          </w:p>
        </w:tc>
        <w:tc>
          <w:tcPr>
            <w:tcW w:w="1917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spacing w:line="420" w:lineRule="exact"/>
              <w:rPr>
                <w:rFonts w:ascii="仿宋" w:hAnsi="仿宋" w:eastAsia="仿宋" w:cs="仿宋"/>
                <w:color w:val="000000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7" w:hRule="atLeast"/>
        </w:trPr>
        <w:tc>
          <w:tcPr>
            <w:tcW w:w="1764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spacing w:line="380" w:lineRule="exact"/>
              <w:rPr>
                <w:rFonts w:ascii="仿宋" w:hAnsi="仿宋" w:eastAsia="仿宋" w:cs="仿宋"/>
                <w:color w:val="000000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color w:val="000000"/>
                <w:sz w:val="30"/>
                <w:szCs w:val="30"/>
              </w:rPr>
              <w:t>班组工作完成率%</w:t>
            </w:r>
          </w:p>
        </w:tc>
        <w:tc>
          <w:tcPr>
            <w:tcW w:w="1156" w:type="dxa"/>
            <w:tcBorders>
              <w:tl2br w:val="nil"/>
              <w:tr2bl w:val="nil"/>
            </w:tcBorders>
            <w:vAlign w:val="center"/>
          </w:tcPr>
          <w:p>
            <w:pPr>
              <w:spacing w:line="380" w:lineRule="exact"/>
              <w:rPr>
                <w:rFonts w:ascii="仿宋" w:hAnsi="仿宋" w:eastAsia="仿宋" w:cs="仿宋"/>
                <w:color w:val="000000"/>
                <w:sz w:val="30"/>
                <w:szCs w:val="30"/>
              </w:rPr>
            </w:pPr>
          </w:p>
        </w:tc>
        <w:tc>
          <w:tcPr>
            <w:tcW w:w="1801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spacing w:line="380" w:lineRule="exact"/>
              <w:rPr>
                <w:rFonts w:ascii="仿宋" w:hAnsi="仿宋" w:eastAsia="仿宋" w:cs="仿宋"/>
                <w:color w:val="000000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color w:val="000000"/>
                <w:sz w:val="30"/>
                <w:szCs w:val="30"/>
              </w:rPr>
              <w:t>质量考核合格率%</w:t>
            </w:r>
          </w:p>
        </w:tc>
        <w:tc>
          <w:tcPr>
            <w:tcW w:w="1180" w:type="dxa"/>
            <w:tcBorders>
              <w:tl2br w:val="nil"/>
              <w:tr2bl w:val="nil"/>
            </w:tcBorders>
            <w:vAlign w:val="center"/>
          </w:tcPr>
          <w:p>
            <w:pPr>
              <w:spacing w:line="380" w:lineRule="exact"/>
              <w:rPr>
                <w:rFonts w:ascii="仿宋" w:hAnsi="仿宋" w:eastAsia="仿宋" w:cs="仿宋"/>
                <w:color w:val="000000"/>
                <w:sz w:val="30"/>
                <w:szCs w:val="30"/>
              </w:rPr>
            </w:pPr>
          </w:p>
        </w:tc>
        <w:tc>
          <w:tcPr>
            <w:tcW w:w="1859" w:type="dxa"/>
            <w:gridSpan w:val="4"/>
            <w:tcBorders>
              <w:tl2br w:val="nil"/>
              <w:tr2bl w:val="nil"/>
            </w:tcBorders>
            <w:vAlign w:val="center"/>
          </w:tcPr>
          <w:p>
            <w:pPr>
              <w:spacing w:line="380" w:lineRule="exact"/>
              <w:rPr>
                <w:rFonts w:ascii="仿宋" w:hAnsi="仿宋" w:eastAsia="仿宋" w:cs="仿宋"/>
                <w:color w:val="000000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color w:val="000000"/>
                <w:sz w:val="30"/>
                <w:szCs w:val="30"/>
              </w:rPr>
              <w:t>产品/服务不合格率%</w:t>
            </w:r>
          </w:p>
        </w:tc>
        <w:tc>
          <w:tcPr>
            <w:tcW w:w="1179" w:type="dxa"/>
            <w:tcBorders>
              <w:tl2br w:val="nil"/>
              <w:tr2bl w:val="nil"/>
            </w:tcBorders>
            <w:vAlign w:val="center"/>
          </w:tcPr>
          <w:p>
            <w:pPr>
              <w:spacing w:line="380" w:lineRule="exact"/>
              <w:rPr>
                <w:rFonts w:ascii="仿宋" w:hAnsi="仿宋" w:eastAsia="仿宋" w:cs="仿宋"/>
                <w:color w:val="000000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7" w:hRule="atLeast"/>
        </w:trPr>
        <w:tc>
          <w:tcPr>
            <w:tcW w:w="1764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spacing w:line="380" w:lineRule="exact"/>
              <w:rPr>
                <w:rFonts w:ascii="仿宋" w:hAnsi="仿宋" w:eastAsia="仿宋" w:cs="仿宋"/>
                <w:color w:val="000000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color w:val="000000"/>
                <w:sz w:val="30"/>
                <w:szCs w:val="30"/>
              </w:rPr>
              <w:t>年质量、安全事故数</w:t>
            </w:r>
          </w:p>
        </w:tc>
        <w:tc>
          <w:tcPr>
            <w:tcW w:w="1156" w:type="dxa"/>
            <w:tcBorders>
              <w:tl2br w:val="nil"/>
              <w:tr2bl w:val="nil"/>
            </w:tcBorders>
            <w:vAlign w:val="center"/>
          </w:tcPr>
          <w:p>
            <w:pPr>
              <w:spacing w:line="380" w:lineRule="exact"/>
              <w:rPr>
                <w:rFonts w:ascii="仿宋" w:hAnsi="仿宋" w:eastAsia="仿宋" w:cs="仿宋"/>
                <w:color w:val="000000"/>
                <w:sz w:val="30"/>
                <w:szCs w:val="30"/>
              </w:rPr>
            </w:pPr>
          </w:p>
        </w:tc>
        <w:tc>
          <w:tcPr>
            <w:tcW w:w="1801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spacing w:line="380" w:lineRule="exact"/>
              <w:rPr>
                <w:rFonts w:ascii="仿宋" w:hAnsi="仿宋" w:eastAsia="仿宋" w:cs="仿宋"/>
                <w:color w:val="000000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color w:val="000000"/>
                <w:sz w:val="30"/>
                <w:szCs w:val="30"/>
              </w:rPr>
              <w:t>年顾客投诉数</w:t>
            </w:r>
          </w:p>
        </w:tc>
        <w:tc>
          <w:tcPr>
            <w:tcW w:w="1180" w:type="dxa"/>
            <w:tcBorders>
              <w:tl2br w:val="nil"/>
              <w:tr2bl w:val="nil"/>
            </w:tcBorders>
            <w:vAlign w:val="center"/>
          </w:tcPr>
          <w:p>
            <w:pPr>
              <w:spacing w:line="380" w:lineRule="exact"/>
              <w:rPr>
                <w:rFonts w:ascii="仿宋" w:hAnsi="仿宋" w:eastAsia="仿宋" w:cs="仿宋"/>
                <w:color w:val="000000"/>
                <w:sz w:val="30"/>
                <w:szCs w:val="30"/>
              </w:rPr>
            </w:pPr>
          </w:p>
        </w:tc>
        <w:tc>
          <w:tcPr>
            <w:tcW w:w="1859" w:type="dxa"/>
            <w:gridSpan w:val="4"/>
            <w:tcBorders>
              <w:tl2br w:val="nil"/>
              <w:tr2bl w:val="nil"/>
            </w:tcBorders>
            <w:vAlign w:val="center"/>
          </w:tcPr>
          <w:p>
            <w:pPr>
              <w:spacing w:line="380" w:lineRule="exact"/>
              <w:rPr>
                <w:rFonts w:ascii="仿宋" w:hAnsi="仿宋" w:eastAsia="仿宋" w:cs="仿宋"/>
                <w:color w:val="000000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color w:val="000000"/>
                <w:sz w:val="30"/>
                <w:szCs w:val="30"/>
              </w:rPr>
              <w:t>产品/服务一次合格率</w:t>
            </w:r>
          </w:p>
        </w:tc>
        <w:tc>
          <w:tcPr>
            <w:tcW w:w="1179" w:type="dxa"/>
            <w:tcBorders>
              <w:tl2br w:val="nil"/>
              <w:tr2bl w:val="nil"/>
            </w:tcBorders>
            <w:vAlign w:val="center"/>
          </w:tcPr>
          <w:p>
            <w:pPr>
              <w:spacing w:line="380" w:lineRule="exact"/>
              <w:rPr>
                <w:rFonts w:ascii="仿宋" w:hAnsi="仿宋" w:eastAsia="仿宋" w:cs="仿宋"/>
                <w:color w:val="000000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7" w:hRule="atLeast"/>
        </w:trPr>
        <w:tc>
          <w:tcPr>
            <w:tcW w:w="1764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spacing w:line="380" w:lineRule="exact"/>
              <w:rPr>
                <w:rFonts w:ascii="仿宋" w:hAnsi="仿宋" w:eastAsia="仿宋" w:cs="仿宋"/>
                <w:color w:val="000000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color w:val="000000"/>
                <w:sz w:val="30"/>
                <w:szCs w:val="30"/>
              </w:rPr>
              <w:t>年培训人数/时数</w:t>
            </w:r>
          </w:p>
        </w:tc>
        <w:tc>
          <w:tcPr>
            <w:tcW w:w="1156" w:type="dxa"/>
            <w:tcBorders>
              <w:tl2br w:val="nil"/>
              <w:tr2bl w:val="nil"/>
            </w:tcBorders>
            <w:vAlign w:val="center"/>
          </w:tcPr>
          <w:p>
            <w:pPr>
              <w:spacing w:line="380" w:lineRule="exact"/>
              <w:rPr>
                <w:rFonts w:ascii="仿宋" w:hAnsi="仿宋" w:eastAsia="仿宋" w:cs="仿宋"/>
                <w:color w:val="000000"/>
                <w:sz w:val="30"/>
                <w:szCs w:val="30"/>
              </w:rPr>
            </w:pPr>
          </w:p>
        </w:tc>
        <w:tc>
          <w:tcPr>
            <w:tcW w:w="1801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spacing w:line="380" w:lineRule="exact"/>
              <w:rPr>
                <w:rFonts w:ascii="仿宋" w:hAnsi="仿宋" w:eastAsia="仿宋" w:cs="仿宋"/>
                <w:color w:val="000000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color w:val="000000"/>
                <w:sz w:val="30"/>
                <w:szCs w:val="30"/>
              </w:rPr>
              <w:t>成员参与改进活动率%</w:t>
            </w:r>
          </w:p>
        </w:tc>
        <w:tc>
          <w:tcPr>
            <w:tcW w:w="1180" w:type="dxa"/>
            <w:tcBorders>
              <w:tl2br w:val="nil"/>
              <w:tr2bl w:val="nil"/>
            </w:tcBorders>
            <w:vAlign w:val="center"/>
          </w:tcPr>
          <w:p>
            <w:pPr>
              <w:spacing w:line="380" w:lineRule="exact"/>
              <w:rPr>
                <w:rFonts w:ascii="仿宋" w:hAnsi="仿宋" w:eastAsia="仿宋" w:cs="仿宋"/>
                <w:color w:val="000000"/>
                <w:sz w:val="30"/>
                <w:szCs w:val="30"/>
              </w:rPr>
            </w:pPr>
          </w:p>
        </w:tc>
        <w:tc>
          <w:tcPr>
            <w:tcW w:w="1859" w:type="dxa"/>
            <w:gridSpan w:val="4"/>
            <w:tcBorders>
              <w:tl2br w:val="nil"/>
              <w:tr2bl w:val="nil"/>
            </w:tcBorders>
            <w:vAlign w:val="center"/>
          </w:tcPr>
          <w:p>
            <w:pPr>
              <w:spacing w:line="380" w:lineRule="exact"/>
              <w:rPr>
                <w:rFonts w:ascii="仿宋" w:hAnsi="仿宋" w:eastAsia="仿宋" w:cs="仿宋"/>
                <w:color w:val="000000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color w:val="000000"/>
                <w:sz w:val="30"/>
                <w:szCs w:val="30"/>
              </w:rPr>
              <w:t>质量成本（万元/年）</w:t>
            </w:r>
          </w:p>
        </w:tc>
        <w:tc>
          <w:tcPr>
            <w:tcW w:w="1179" w:type="dxa"/>
            <w:tcBorders>
              <w:tl2br w:val="nil"/>
              <w:tr2bl w:val="nil"/>
            </w:tcBorders>
            <w:vAlign w:val="center"/>
          </w:tcPr>
          <w:p>
            <w:pPr>
              <w:spacing w:line="380" w:lineRule="exact"/>
              <w:rPr>
                <w:rFonts w:ascii="仿宋" w:hAnsi="仿宋" w:eastAsia="仿宋" w:cs="仿宋"/>
                <w:color w:val="000000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62" w:hRule="atLeast"/>
        </w:trPr>
        <w:tc>
          <w:tcPr>
            <w:tcW w:w="8939" w:type="dxa"/>
            <w:gridSpan w:val="11"/>
            <w:tcBorders>
              <w:tl2br w:val="nil"/>
              <w:tr2bl w:val="nil"/>
            </w:tcBorders>
          </w:tcPr>
          <w:p>
            <w:pPr>
              <w:spacing w:before="156" w:beforeLines="50" w:line="360" w:lineRule="exact"/>
              <w:rPr>
                <w:rFonts w:ascii="仿宋" w:hAnsi="仿宋" w:eastAsia="仿宋" w:cs="仿宋"/>
                <w:color w:val="000000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color w:val="000000"/>
                <w:sz w:val="30"/>
                <w:szCs w:val="30"/>
              </w:rPr>
              <w:t>质量信得过班组简介及活动结果：</w:t>
            </w:r>
          </w:p>
          <w:p>
            <w:pPr>
              <w:spacing w:line="360" w:lineRule="exact"/>
              <w:rPr>
                <w:rFonts w:ascii="仿宋" w:hAnsi="仿宋" w:eastAsia="仿宋" w:cs="仿宋"/>
                <w:color w:val="000000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color w:val="000000"/>
                <w:sz w:val="30"/>
                <w:szCs w:val="30"/>
              </w:rPr>
              <w:t>1.班组成员组成，班组职责，主要工作内容、班组文化和愿景；</w:t>
            </w:r>
          </w:p>
          <w:p>
            <w:pPr>
              <w:spacing w:line="360" w:lineRule="exact"/>
              <w:rPr>
                <w:rFonts w:ascii="仿宋" w:hAnsi="仿宋" w:eastAsia="仿宋" w:cs="仿宋"/>
                <w:color w:val="000000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color w:val="000000"/>
                <w:sz w:val="30"/>
                <w:szCs w:val="30"/>
              </w:rPr>
              <w:t>2.班组基础管理情况；</w:t>
            </w:r>
          </w:p>
          <w:p>
            <w:pPr>
              <w:spacing w:line="360" w:lineRule="exact"/>
              <w:rPr>
                <w:rFonts w:ascii="仿宋" w:hAnsi="仿宋" w:eastAsia="仿宋" w:cs="仿宋"/>
                <w:color w:val="000000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color w:val="000000"/>
                <w:sz w:val="30"/>
                <w:szCs w:val="30"/>
              </w:rPr>
              <w:t>3.班组成员专业知识、技能培训、工具方法应用能力；</w:t>
            </w:r>
          </w:p>
          <w:p>
            <w:pPr>
              <w:spacing w:line="360" w:lineRule="exact"/>
              <w:rPr>
                <w:rFonts w:ascii="仿宋" w:hAnsi="仿宋" w:eastAsia="仿宋" w:cs="仿宋"/>
                <w:color w:val="000000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color w:val="000000"/>
                <w:sz w:val="30"/>
                <w:szCs w:val="30"/>
              </w:rPr>
              <w:t>4.班组质量改进和创新能力；</w:t>
            </w:r>
          </w:p>
          <w:p>
            <w:pPr>
              <w:spacing w:line="360" w:lineRule="exact"/>
              <w:rPr>
                <w:rFonts w:ascii="仿宋" w:hAnsi="仿宋" w:eastAsia="仿宋" w:cs="仿宋"/>
                <w:color w:val="000000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color w:val="000000"/>
                <w:sz w:val="30"/>
                <w:szCs w:val="30"/>
              </w:rPr>
              <w:t>5.班组管理特色、业绩和评价结果；</w:t>
            </w:r>
          </w:p>
          <w:p>
            <w:pPr>
              <w:spacing w:after="78" w:afterLines="25" w:line="320" w:lineRule="exact"/>
              <w:rPr>
                <w:rFonts w:ascii="仿宋" w:hAnsi="仿宋" w:eastAsia="仿宋" w:cs="仿宋"/>
                <w:color w:val="000000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color w:val="000000"/>
                <w:sz w:val="30"/>
                <w:szCs w:val="30"/>
              </w:rPr>
              <w:t>6.近三年取得荣誉情况，包括班组集体和个人荣誉等。</w:t>
            </w:r>
          </w:p>
        </w:tc>
      </w:tr>
    </w:tbl>
    <w:p>
      <w:pPr>
        <w:spacing w:before="78" w:beforeLines="25" w:line="420" w:lineRule="exact"/>
        <w:rPr>
          <w:rFonts w:ascii="仿宋" w:hAnsi="仿宋" w:eastAsia="仿宋" w:cs="仿宋"/>
          <w:bCs/>
          <w:color w:val="000000"/>
          <w:szCs w:val="21"/>
        </w:rPr>
      </w:pPr>
      <w:r>
        <w:rPr>
          <w:rFonts w:hint="eastAsia" w:ascii="仿宋" w:hAnsi="仿宋" w:eastAsia="仿宋" w:cs="仿宋"/>
          <w:color w:val="000000"/>
          <w:sz w:val="30"/>
          <w:szCs w:val="30"/>
        </w:rPr>
        <w:t xml:space="preserve">企业名称 </w:t>
      </w:r>
      <w:r>
        <w:rPr>
          <w:rFonts w:hint="eastAsia" w:ascii="仿宋" w:hAnsi="仿宋" w:eastAsia="仿宋" w:cs="仿宋"/>
          <w:bCs/>
          <w:color w:val="000000"/>
          <w:szCs w:val="21"/>
          <w:u w:val="single"/>
        </w:rPr>
        <w:t xml:space="preserve">      </w:t>
      </w:r>
      <w:r>
        <w:rPr>
          <w:rFonts w:hint="eastAsia" w:ascii="仿宋" w:hAnsi="仿宋" w:eastAsia="仿宋" w:cs="仿宋"/>
          <w:bCs/>
          <w:color w:val="000000"/>
          <w:sz w:val="30"/>
          <w:szCs w:val="30"/>
          <w:u w:val="single"/>
        </w:rPr>
        <w:t xml:space="preserve">（盖章）  </w:t>
      </w:r>
      <w:r>
        <w:rPr>
          <w:rFonts w:hint="eastAsia" w:ascii="仿宋" w:hAnsi="仿宋" w:eastAsia="仿宋" w:cs="仿宋"/>
          <w:bCs/>
          <w:color w:val="000000"/>
          <w:szCs w:val="21"/>
          <w:u w:val="single"/>
        </w:rPr>
        <w:t xml:space="preserve">     </w:t>
      </w:r>
      <w:r>
        <w:rPr>
          <w:rFonts w:hint="eastAsia" w:ascii="仿宋" w:hAnsi="仿宋" w:eastAsia="仿宋" w:cs="仿宋"/>
          <w:bCs/>
          <w:color w:val="000000"/>
          <w:szCs w:val="21"/>
        </w:rPr>
        <w:t xml:space="preserve">       </w:t>
      </w:r>
    </w:p>
    <w:p>
      <w:pPr>
        <w:pStyle w:val="2"/>
        <w:rPr>
          <w:rFonts w:ascii="仿宋" w:hAnsi="仿宋" w:eastAsia="仿宋" w:cs="仿宋"/>
          <w:color w:val="000000"/>
          <w:sz w:val="30"/>
          <w:szCs w:val="30"/>
        </w:rPr>
      </w:pPr>
      <w:r>
        <w:rPr>
          <w:rFonts w:hint="eastAsia" w:ascii="仿宋" w:hAnsi="仿宋" w:eastAsia="仿宋" w:cs="仿宋"/>
          <w:color w:val="000000"/>
          <w:sz w:val="30"/>
          <w:szCs w:val="30"/>
        </w:rPr>
        <w:t xml:space="preserve"> 注：1. 企业名称与公章保持一致。</w:t>
      </w:r>
    </w:p>
    <w:p>
      <w:pPr>
        <w:numPr>
          <w:ilvl w:val="0"/>
          <w:numId w:val="1"/>
        </w:numPr>
        <w:rPr>
          <w:rFonts w:ascii="仿宋" w:hAnsi="仿宋" w:eastAsia="仿宋" w:cs="仿宋"/>
          <w:color w:val="000000"/>
          <w:sz w:val="30"/>
          <w:szCs w:val="30"/>
        </w:rPr>
      </w:pPr>
      <w:r>
        <w:rPr>
          <w:rFonts w:hint="eastAsia" w:ascii="仿宋" w:hAnsi="仿宋" w:eastAsia="仿宋" w:cs="仿宋"/>
          <w:color w:val="000000"/>
          <w:sz w:val="30"/>
          <w:szCs w:val="30"/>
        </w:rPr>
        <w:t>此表由企业填写，交推荐单位。</w:t>
      </w:r>
    </w:p>
    <w:p>
      <w:pPr>
        <w:spacing w:before="78" w:beforeLines="25" w:line="420" w:lineRule="exact"/>
        <w:rPr>
          <w:rFonts w:ascii="仿宋" w:hAnsi="仿宋" w:eastAsia="仿宋" w:cs="仿宋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小标宋简体">
    <w:altName w:val="宋体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499FD9D9"/>
    <w:multiLevelType w:val="singleLevel"/>
    <w:tmpl w:val="499FD9D9"/>
    <w:lvl w:ilvl="0" w:tentative="0">
      <w:start w:val="2"/>
      <w:numFmt w:val="decimal"/>
      <w:suff w:val="space"/>
      <w:lvlText w:val="%1."/>
      <w:lvlJc w:val="left"/>
      <w:pPr>
        <w:ind w:left="780" w:firstLine="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D5C63"/>
    <w:rsid w:val="001D5C63"/>
    <w:rsid w:val="00AC3359"/>
    <w:rsid w:val="5F877A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0" w:semiHidden="0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link w:val="5"/>
    <w:unhideWhenUsed/>
    <w:qFormat/>
    <w:uiPriority w:val="0"/>
    <w:pPr>
      <w:keepNext/>
      <w:keepLines/>
      <w:spacing w:line="500" w:lineRule="exact"/>
      <w:outlineLvl w:val="1"/>
    </w:pPr>
    <w:rPr>
      <w:rFonts w:ascii="黑体" w:hAnsi="黑体" w:eastAsia="黑体"/>
      <w:sz w:val="32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5">
    <w:name w:val="标题 2 Char"/>
    <w:basedOn w:val="4"/>
    <w:link w:val="2"/>
    <w:uiPriority w:val="0"/>
    <w:rPr>
      <w:rFonts w:ascii="黑体" w:hAnsi="黑体" w:eastAsia="黑体"/>
      <w:sz w:val="32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57</Words>
  <Characters>327</Characters>
  <Lines>2</Lines>
  <Paragraphs>1</Paragraphs>
  <TotalTime>0</TotalTime>
  <ScaleCrop>false</ScaleCrop>
  <LinksUpToDate>false</LinksUpToDate>
  <CharactersWithSpaces>383</CharactersWithSpaces>
  <Application>WPS Office_11.1.0.10495_F1E327BC-269C-435d-A152-05C5408002CA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2021-06-24T02:51:00Z</dcterms:created>
  <dc:creator>DELL</dc:creator>
  <cp:lastModifiedBy>阿S先生</cp:lastModifiedBy>
  <dcterms:modified xsi:type="dcterms:W3CDTF">2021-06-28T08:18:44Z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16306E7092C844CFB7631D83DED0AF49</vt:lpwstr>
  </property>
</Properties>
</file>