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6423" w:rsidRPr="00806423" w:rsidRDefault="00806423" w:rsidP="00806423">
      <w:pPr>
        <w:pStyle w:val="a5"/>
        <w:shd w:val="clear" w:color="auto" w:fill="FFFFFF"/>
        <w:spacing w:before="0" w:beforeAutospacing="0" w:after="0" w:afterAutospacing="0"/>
        <w:rPr>
          <w:rStyle w:val="a6"/>
          <w:rFonts w:ascii="仿宋_GB2312" w:eastAsia="仿宋_GB2312" w:hAnsi="Arial" w:cs="Arial" w:hint="eastAsia"/>
          <w:b w:val="0"/>
          <w:sz w:val="28"/>
          <w:szCs w:val="28"/>
        </w:rPr>
      </w:pPr>
      <w:r w:rsidRPr="00806423">
        <w:rPr>
          <w:rStyle w:val="a6"/>
          <w:rFonts w:ascii="仿宋_GB2312" w:eastAsia="仿宋_GB2312" w:hAnsi="Arial" w:cs="Arial" w:hint="eastAsia"/>
          <w:b w:val="0"/>
          <w:sz w:val="28"/>
          <w:szCs w:val="28"/>
        </w:rPr>
        <w:t>附件</w:t>
      </w:r>
    </w:p>
    <w:p w:rsidR="007246E6" w:rsidRPr="00FB3F78" w:rsidRDefault="007246E6" w:rsidP="007246E6">
      <w:pPr>
        <w:pStyle w:val="a5"/>
        <w:shd w:val="clear" w:color="auto" w:fill="FFFFFF"/>
        <w:spacing w:before="0" w:beforeAutospacing="0" w:after="0" w:afterAutospacing="0"/>
        <w:ind w:firstLine="480"/>
        <w:jc w:val="center"/>
        <w:rPr>
          <w:rFonts w:ascii="创艺简标宋" w:eastAsia="创艺简标宋"/>
          <w:b/>
          <w:sz w:val="44"/>
          <w:szCs w:val="44"/>
        </w:rPr>
      </w:pPr>
      <w:r w:rsidRPr="00FB3F78">
        <w:rPr>
          <w:rStyle w:val="a6"/>
          <w:rFonts w:ascii="创艺简标宋" w:eastAsia="创艺简标宋" w:hAnsi="Arial" w:cs="Arial" w:hint="eastAsia"/>
          <w:b w:val="0"/>
          <w:sz w:val="44"/>
          <w:szCs w:val="44"/>
        </w:rPr>
        <w:t>关于组织开展2021年度国家科学技术奖提名工作的通知</w:t>
      </w:r>
    </w:p>
    <w:p w:rsidR="00FB3F78" w:rsidRPr="00FB3F78" w:rsidRDefault="00FB3F78" w:rsidP="007246E6">
      <w:pPr>
        <w:pStyle w:val="a5"/>
        <w:shd w:val="clear" w:color="auto" w:fill="FFFFFF"/>
        <w:spacing w:before="0" w:beforeAutospacing="0" w:after="0" w:afterAutospacing="0"/>
        <w:ind w:firstLine="480"/>
        <w:jc w:val="center"/>
        <w:rPr>
          <w:rFonts w:ascii="仿宋_GB2312" w:eastAsia="仿宋_GB2312"/>
          <w:sz w:val="32"/>
          <w:szCs w:val="32"/>
        </w:rPr>
      </w:pPr>
    </w:p>
    <w:p w:rsidR="007246E6" w:rsidRPr="00FB3F78" w:rsidRDefault="007246E6" w:rsidP="007246E6">
      <w:pPr>
        <w:pStyle w:val="a5"/>
        <w:shd w:val="clear" w:color="auto" w:fill="FFFFFF"/>
        <w:spacing w:before="0" w:beforeAutospacing="0" w:after="0" w:afterAutospacing="0"/>
        <w:ind w:firstLine="480"/>
        <w:jc w:val="center"/>
        <w:rPr>
          <w:rFonts w:ascii="仿宋_GB2312" w:eastAsia="仿宋_GB2312"/>
          <w:sz w:val="32"/>
          <w:szCs w:val="32"/>
        </w:rPr>
      </w:pPr>
      <w:r w:rsidRPr="00FB3F78">
        <w:rPr>
          <w:rFonts w:ascii="仿宋_GB2312" w:eastAsia="仿宋_GB2312" w:hint="eastAsia"/>
          <w:sz w:val="32"/>
          <w:szCs w:val="32"/>
        </w:rPr>
        <w:t>中施企协科委字〔2020〕8号</w:t>
      </w:r>
    </w:p>
    <w:p w:rsidR="007246E6" w:rsidRPr="00FB3F78" w:rsidRDefault="007246E6" w:rsidP="00FB3F78">
      <w:pPr>
        <w:pStyle w:val="a5"/>
        <w:shd w:val="clear" w:color="auto" w:fill="FFFFFF"/>
        <w:spacing w:before="0" w:beforeAutospacing="0" w:after="0" w:afterAutospacing="0" w:line="360" w:lineRule="auto"/>
        <w:ind w:firstLine="480"/>
        <w:rPr>
          <w:rFonts w:ascii="仿宋_GB2312" w:eastAsia="仿宋_GB2312"/>
          <w:sz w:val="32"/>
          <w:szCs w:val="32"/>
        </w:rPr>
      </w:pPr>
      <w:r w:rsidRPr="00FB3F78">
        <w:rPr>
          <w:rFonts w:ascii="仿宋_GB2312" w:eastAsia="仿宋_GB2312" w:hint="eastAsia"/>
          <w:sz w:val="32"/>
          <w:szCs w:val="32"/>
        </w:rPr>
        <w:br/>
      </w:r>
      <w:r w:rsidRPr="00FB3F78">
        <w:rPr>
          <w:rStyle w:val="a6"/>
          <w:rFonts w:ascii="仿宋_GB2312" w:eastAsia="仿宋_GB2312" w:hint="eastAsia"/>
          <w:sz w:val="32"/>
          <w:szCs w:val="32"/>
        </w:rPr>
        <w:t>各关联协会、会员单位及有关工程建设企业：</w:t>
      </w:r>
    </w:p>
    <w:p w:rsidR="007246E6" w:rsidRPr="00FB3F78" w:rsidRDefault="007246E6" w:rsidP="00FB3F78">
      <w:pPr>
        <w:pStyle w:val="a5"/>
        <w:shd w:val="clear" w:color="auto" w:fill="FFFFFF"/>
        <w:spacing w:before="0" w:beforeAutospacing="0" w:after="0" w:afterAutospacing="0" w:line="360" w:lineRule="auto"/>
        <w:ind w:firstLine="480"/>
        <w:rPr>
          <w:rFonts w:ascii="仿宋_GB2312" w:eastAsia="仿宋_GB2312"/>
          <w:sz w:val="32"/>
          <w:szCs w:val="32"/>
        </w:rPr>
      </w:pPr>
      <w:r w:rsidRPr="00FB3F78">
        <w:rPr>
          <w:rFonts w:ascii="仿宋_GB2312" w:eastAsia="仿宋_GB2312" w:hint="eastAsia"/>
          <w:sz w:val="32"/>
          <w:szCs w:val="32"/>
        </w:rPr>
        <w:t>为贯彻落实创新驱动发展战略，推动工程建设行业科技进步与创新，根据国家科学技术奖提名工作安排，我会决定继续组织开展国家科学技术奖提名工作，遴选2021年度国家科学技术奖提名项目。现将有关事项通知如下：</w:t>
      </w:r>
    </w:p>
    <w:p w:rsidR="007246E6" w:rsidRPr="00FB3F78" w:rsidRDefault="007246E6" w:rsidP="00FB3F78">
      <w:pPr>
        <w:pStyle w:val="a5"/>
        <w:shd w:val="clear" w:color="auto" w:fill="FFFFFF"/>
        <w:spacing w:before="0" w:beforeAutospacing="0" w:after="0" w:afterAutospacing="0" w:line="360" w:lineRule="auto"/>
        <w:ind w:firstLine="480"/>
        <w:rPr>
          <w:rFonts w:ascii="仿宋_GB2312" w:eastAsia="仿宋_GB2312"/>
          <w:sz w:val="32"/>
          <w:szCs w:val="32"/>
        </w:rPr>
      </w:pPr>
      <w:r w:rsidRPr="00FB3F78">
        <w:rPr>
          <w:rStyle w:val="a6"/>
          <w:rFonts w:ascii="仿宋_GB2312" w:eastAsia="仿宋_GB2312" w:hint="eastAsia"/>
          <w:sz w:val="32"/>
          <w:szCs w:val="32"/>
        </w:rPr>
        <w:t>一、推荐程序</w:t>
      </w:r>
    </w:p>
    <w:p w:rsidR="007246E6" w:rsidRPr="00FB3F78" w:rsidRDefault="007246E6" w:rsidP="00FB3F78">
      <w:pPr>
        <w:pStyle w:val="a5"/>
        <w:shd w:val="clear" w:color="auto" w:fill="FFFFFF"/>
        <w:spacing w:before="0" w:beforeAutospacing="0" w:after="0" w:afterAutospacing="0" w:line="360" w:lineRule="auto"/>
        <w:ind w:firstLine="480"/>
        <w:rPr>
          <w:rFonts w:ascii="仿宋_GB2312" w:eastAsia="仿宋_GB2312"/>
          <w:sz w:val="32"/>
          <w:szCs w:val="32"/>
        </w:rPr>
      </w:pPr>
      <w:r w:rsidRPr="00FB3F78">
        <w:rPr>
          <w:rFonts w:ascii="仿宋_GB2312" w:eastAsia="仿宋_GB2312" w:hint="eastAsia"/>
          <w:sz w:val="32"/>
          <w:szCs w:val="32"/>
        </w:rPr>
        <w:t>各行业建设协会、各省（自治区、直辖市、计划单列市）建筑业协会（联合会、施工行业协会）负责推荐工作。申报项目经各关联协会审核把关后，统一推荐到科委办公室。</w:t>
      </w:r>
    </w:p>
    <w:p w:rsidR="007246E6" w:rsidRPr="00FB3F78" w:rsidRDefault="007246E6" w:rsidP="00FB3F78">
      <w:pPr>
        <w:pStyle w:val="a5"/>
        <w:shd w:val="clear" w:color="auto" w:fill="FFFFFF"/>
        <w:spacing w:before="0" w:beforeAutospacing="0" w:after="0" w:afterAutospacing="0" w:line="360" w:lineRule="auto"/>
        <w:ind w:firstLine="480"/>
        <w:rPr>
          <w:rFonts w:ascii="仿宋_GB2312" w:eastAsia="仿宋_GB2312"/>
          <w:sz w:val="32"/>
          <w:szCs w:val="32"/>
        </w:rPr>
      </w:pPr>
      <w:r w:rsidRPr="00FB3F78">
        <w:rPr>
          <w:rFonts w:ascii="仿宋_GB2312" w:eastAsia="仿宋_GB2312" w:hint="eastAsia"/>
          <w:sz w:val="32"/>
          <w:szCs w:val="32"/>
        </w:rPr>
        <w:t>国务院国资委监督管理的中央企业由集团总部统一组织推荐。</w:t>
      </w:r>
    </w:p>
    <w:p w:rsidR="007246E6" w:rsidRPr="00FB3F78" w:rsidRDefault="007246E6" w:rsidP="00FB3F78">
      <w:pPr>
        <w:pStyle w:val="a5"/>
        <w:shd w:val="clear" w:color="auto" w:fill="FFFFFF"/>
        <w:spacing w:before="0" w:beforeAutospacing="0" w:after="0" w:afterAutospacing="0" w:line="360" w:lineRule="auto"/>
        <w:ind w:firstLine="480"/>
        <w:rPr>
          <w:rFonts w:ascii="仿宋_GB2312" w:eastAsia="仿宋_GB2312"/>
          <w:sz w:val="32"/>
          <w:szCs w:val="32"/>
        </w:rPr>
      </w:pPr>
      <w:r w:rsidRPr="00FB3F78">
        <w:rPr>
          <w:rStyle w:val="a6"/>
          <w:rFonts w:ascii="仿宋_GB2312" w:eastAsia="仿宋_GB2312" w:hint="eastAsia"/>
          <w:sz w:val="32"/>
          <w:szCs w:val="32"/>
        </w:rPr>
        <w:t>二、申报条件</w:t>
      </w:r>
    </w:p>
    <w:p w:rsidR="007246E6" w:rsidRPr="00FB3F78" w:rsidRDefault="007246E6" w:rsidP="00FB3F78">
      <w:pPr>
        <w:pStyle w:val="a5"/>
        <w:shd w:val="clear" w:color="auto" w:fill="FFFFFF"/>
        <w:spacing w:before="0" w:beforeAutospacing="0" w:after="0" w:afterAutospacing="0" w:line="360" w:lineRule="auto"/>
        <w:ind w:firstLine="480"/>
        <w:rPr>
          <w:rFonts w:ascii="仿宋_GB2312" w:eastAsia="仿宋_GB2312"/>
          <w:sz w:val="32"/>
          <w:szCs w:val="32"/>
        </w:rPr>
      </w:pPr>
      <w:r w:rsidRPr="00FB3F78">
        <w:rPr>
          <w:rFonts w:ascii="仿宋_GB2312" w:eastAsia="仿宋_GB2312" w:hint="eastAsia"/>
          <w:sz w:val="32"/>
          <w:szCs w:val="32"/>
        </w:rPr>
        <w:t>（一）申报项目应获得工程建设科学技术奖特等奖（原中国施工企业管理协会科学技术奖），或省部级科学技术奖一等奖（政府奖）及其他社会力量科学技术奖评出的最高奖项；</w:t>
      </w:r>
    </w:p>
    <w:p w:rsidR="007246E6" w:rsidRPr="00FB3F78" w:rsidRDefault="007246E6" w:rsidP="00FB3F78">
      <w:pPr>
        <w:pStyle w:val="a5"/>
        <w:shd w:val="clear" w:color="auto" w:fill="FFFFFF"/>
        <w:spacing w:before="0" w:beforeAutospacing="0" w:after="0" w:afterAutospacing="0" w:line="360" w:lineRule="auto"/>
        <w:ind w:firstLine="480"/>
        <w:rPr>
          <w:rFonts w:ascii="仿宋_GB2312" w:eastAsia="仿宋_GB2312"/>
          <w:sz w:val="32"/>
          <w:szCs w:val="32"/>
        </w:rPr>
      </w:pPr>
      <w:r w:rsidRPr="00FB3F78">
        <w:rPr>
          <w:rFonts w:ascii="仿宋_GB2312" w:eastAsia="仿宋_GB2312" w:hint="eastAsia"/>
          <w:sz w:val="32"/>
          <w:szCs w:val="32"/>
        </w:rPr>
        <w:lastRenderedPageBreak/>
        <w:t>（二）申报项目应在2017年12月31日前完成整体技术应用；</w:t>
      </w:r>
    </w:p>
    <w:p w:rsidR="007246E6" w:rsidRPr="00FB3F78" w:rsidRDefault="007246E6" w:rsidP="00FB3F78">
      <w:pPr>
        <w:pStyle w:val="a5"/>
        <w:shd w:val="clear" w:color="auto" w:fill="FFFFFF"/>
        <w:spacing w:before="0" w:beforeAutospacing="0" w:after="0" w:afterAutospacing="0" w:line="360" w:lineRule="auto"/>
        <w:ind w:firstLine="480"/>
        <w:rPr>
          <w:rFonts w:ascii="仿宋_GB2312" w:eastAsia="仿宋_GB2312"/>
          <w:sz w:val="32"/>
          <w:szCs w:val="32"/>
        </w:rPr>
      </w:pPr>
      <w:r w:rsidRPr="00FB3F78">
        <w:rPr>
          <w:rFonts w:ascii="仿宋_GB2312" w:eastAsia="仿宋_GB2312" w:hint="eastAsia"/>
          <w:sz w:val="32"/>
          <w:szCs w:val="32"/>
        </w:rPr>
        <w:t>（三）同一人在同一年度只能作为1个国家科学技术奖提名项目（含创新团队）的完成人；</w:t>
      </w:r>
    </w:p>
    <w:p w:rsidR="007246E6" w:rsidRPr="00FB3F78" w:rsidRDefault="007246E6" w:rsidP="00FB3F78">
      <w:pPr>
        <w:pStyle w:val="a5"/>
        <w:shd w:val="clear" w:color="auto" w:fill="FFFFFF"/>
        <w:spacing w:before="0" w:beforeAutospacing="0" w:after="0" w:afterAutospacing="0" w:line="360" w:lineRule="auto"/>
        <w:ind w:firstLine="480"/>
        <w:rPr>
          <w:rFonts w:ascii="仿宋_GB2312" w:eastAsia="仿宋_GB2312"/>
          <w:sz w:val="32"/>
          <w:szCs w:val="32"/>
        </w:rPr>
      </w:pPr>
      <w:r w:rsidRPr="00FB3F78">
        <w:rPr>
          <w:rFonts w:ascii="仿宋_GB2312" w:eastAsia="仿宋_GB2312" w:hint="eastAsia"/>
          <w:sz w:val="32"/>
          <w:szCs w:val="32"/>
        </w:rPr>
        <w:t>（四）2019年度、2020年度国家技术发明奖和国家科学技术进步奖获奖项目的完成人，不在推荐之列（创新团队除外）；</w:t>
      </w:r>
    </w:p>
    <w:p w:rsidR="007246E6" w:rsidRPr="00FB3F78" w:rsidRDefault="007246E6" w:rsidP="00FB3F78">
      <w:pPr>
        <w:pStyle w:val="a5"/>
        <w:shd w:val="clear" w:color="auto" w:fill="FFFFFF"/>
        <w:spacing w:before="0" w:beforeAutospacing="0" w:after="0" w:afterAutospacing="0" w:line="360" w:lineRule="auto"/>
        <w:ind w:firstLine="480"/>
        <w:rPr>
          <w:rFonts w:ascii="仿宋_GB2312" w:eastAsia="仿宋_GB2312"/>
          <w:sz w:val="32"/>
          <w:szCs w:val="32"/>
        </w:rPr>
      </w:pPr>
      <w:r w:rsidRPr="00FB3F78">
        <w:rPr>
          <w:rFonts w:ascii="仿宋_GB2312" w:eastAsia="仿宋_GB2312" w:hint="eastAsia"/>
          <w:sz w:val="32"/>
          <w:szCs w:val="32"/>
        </w:rPr>
        <w:t>（五）经2020年度国家技术发明奖和国家科学技术进步奖受理公示后提交评审但未授奖的相关项目，不在推荐之列（创新团队除外）。</w:t>
      </w:r>
    </w:p>
    <w:p w:rsidR="007246E6" w:rsidRPr="00FB3F78" w:rsidRDefault="007246E6" w:rsidP="00FB3F78">
      <w:pPr>
        <w:pStyle w:val="a5"/>
        <w:shd w:val="clear" w:color="auto" w:fill="FFFFFF"/>
        <w:spacing w:before="0" w:beforeAutospacing="0" w:after="0" w:afterAutospacing="0" w:line="360" w:lineRule="auto"/>
        <w:ind w:firstLine="480"/>
        <w:rPr>
          <w:rFonts w:ascii="仿宋_GB2312" w:eastAsia="仿宋_GB2312"/>
          <w:sz w:val="32"/>
          <w:szCs w:val="32"/>
        </w:rPr>
      </w:pPr>
      <w:r w:rsidRPr="00FB3F78">
        <w:rPr>
          <w:rStyle w:val="a6"/>
          <w:rFonts w:ascii="仿宋_GB2312" w:eastAsia="仿宋_GB2312" w:hint="eastAsia"/>
          <w:sz w:val="32"/>
          <w:szCs w:val="32"/>
        </w:rPr>
        <w:t>三、其他事项</w:t>
      </w:r>
    </w:p>
    <w:p w:rsidR="007246E6" w:rsidRPr="00FB3F78" w:rsidRDefault="007246E6" w:rsidP="00FB3F78">
      <w:pPr>
        <w:pStyle w:val="a5"/>
        <w:shd w:val="clear" w:color="auto" w:fill="FFFFFF"/>
        <w:spacing w:before="0" w:beforeAutospacing="0" w:after="0" w:afterAutospacing="0" w:line="360" w:lineRule="auto"/>
        <w:ind w:firstLine="480"/>
        <w:rPr>
          <w:rFonts w:ascii="仿宋_GB2312" w:eastAsia="仿宋_GB2312"/>
          <w:sz w:val="32"/>
          <w:szCs w:val="32"/>
        </w:rPr>
      </w:pPr>
      <w:r w:rsidRPr="00FB3F78">
        <w:rPr>
          <w:rFonts w:ascii="仿宋_GB2312" w:eastAsia="仿宋_GB2312" w:hint="eastAsia"/>
          <w:sz w:val="32"/>
          <w:szCs w:val="32"/>
        </w:rPr>
        <w:t>（一）各推荐单位应认真组织，严格把关，所推荐项目的数量原则上不超过2项；</w:t>
      </w:r>
    </w:p>
    <w:p w:rsidR="007246E6" w:rsidRPr="00FB3F78" w:rsidRDefault="007246E6" w:rsidP="00FB3F78">
      <w:pPr>
        <w:pStyle w:val="a5"/>
        <w:shd w:val="clear" w:color="auto" w:fill="FFFFFF"/>
        <w:spacing w:before="0" w:beforeAutospacing="0" w:after="0" w:afterAutospacing="0" w:line="360" w:lineRule="auto"/>
        <w:ind w:firstLine="480"/>
        <w:rPr>
          <w:rFonts w:ascii="仿宋_GB2312" w:eastAsia="仿宋_GB2312"/>
          <w:sz w:val="32"/>
          <w:szCs w:val="32"/>
        </w:rPr>
      </w:pPr>
      <w:r w:rsidRPr="00FB3F78">
        <w:rPr>
          <w:rFonts w:ascii="仿宋_GB2312" w:eastAsia="仿宋_GB2312" w:hint="eastAsia"/>
          <w:sz w:val="32"/>
          <w:szCs w:val="32"/>
        </w:rPr>
        <w:t>（二）各推荐单位应组织申报单位认真填写提名项目申报书（详见附件）；</w:t>
      </w:r>
    </w:p>
    <w:p w:rsidR="007246E6" w:rsidRPr="00FB3F78" w:rsidRDefault="007246E6" w:rsidP="00FB3F78">
      <w:pPr>
        <w:pStyle w:val="a5"/>
        <w:shd w:val="clear" w:color="auto" w:fill="FFFFFF"/>
        <w:spacing w:before="0" w:beforeAutospacing="0" w:after="0" w:afterAutospacing="0" w:line="360" w:lineRule="auto"/>
        <w:ind w:firstLine="480"/>
        <w:rPr>
          <w:rFonts w:ascii="仿宋_GB2312" w:eastAsia="仿宋_GB2312"/>
          <w:sz w:val="32"/>
          <w:szCs w:val="32"/>
        </w:rPr>
      </w:pPr>
      <w:r w:rsidRPr="00FB3F78">
        <w:rPr>
          <w:rFonts w:ascii="仿宋_GB2312" w:eastAsia="仿宋_GB2312" w:hint="eastAsia"/>
          <w:sz w:val="32"/>
          <w:szCs w:val="32"/>
        </w:rPr>
        <w:t>（三）各推荐单位应以正式公函报送材料，并于8月28日前将推荐函和提名项目申报书快递至科委办公室；</w:t>
      </w:r>
    </w:p>
    <w:p w:rsidR="007246E6" w:rsidRPr="00FB3F78" w:rsidRDefault="007246E6" w:rsidP="00FB3F78">
      <w:pPr>
        <w:pStyle w:val="a5"/>
        <w:shd w:val="clear" w:color="auto" w:fill="FFFFFF"/>
        <w:spacing w:before="0" w:beforeAutospacing="0" w:after="0" w:afterAutospacing="0" w:line="360" w:lineRule="auto"/>
        <w:ind w:firstLine="480"/>
        <w:rPr>
          <w:rFonts w:ascii="仿宋_GB2312" w:eastAsia="仿宋_GB2312"/>
          <w:sz w:val="32"/>
          <w:szCs w:val="32"/>
        </w:rPr>
      </w:pPr>
      <w:r w:rsidRPr="00FB3F78">
        <w:rPr>
          <w:rFonts w:ascii="仿宋_GB2312" w:eastAsia="仿宋_GB2312" w:hint="eastAsia"/>
          <w:sz w:val="32"/>
          <w:szCs w:val="32"/>
        </w:rPr>
        <w:t>（四）申报项目经行业权威专家评审后，择优提名参评2021年度国家科学技术奖。</w:t>
      </w:r>
    </w:p>
    <w:p w:rsidR="007246E6" w:rsidRPr="00FB3F78" w:rsidRDefault="007246E6" w:rsidP="00FB3F78">
      <w:pPr>
        <w:pStyle w:val="a5"/>
        <w:shd w:val="clear" w:color="auto" w:fill="FFFFFF"/>
        <w:spacing w:before="0" w:beforeAutospacing="0" w:after="0" w:afterAutospacing="0" w:line="360" w:lineRule="auto"/>
        <w:ind w:firstLine="480"/>
        <w:rPr>
          <w:rFonts w:ascii="仿宋_GB2312" w:eastAsia="仿宋_GB2312"/>
          <w:sz w:val="32"/>
          <w:szCs w:val="32"/>
        </w:rPr>
      </w:pPr>
      <w:r w:rsidRPr="00FB3F78">
        <w:rPr>
          <w:rFonts w:ascii="仿宋_GB2312" w:eastAsia="仿宋_GB2312" w:hint="eastAsia"/>
          <w:sz w:val="32"/>
          <w:szCs w:val="32"/>
        </w:rPr>
        <w:t>联系人：李醒冬、孙</w:t>
      </w:r>
      <w:r w:rsidRPr="00FB3F78">
        <w:rPr>
          <w:rFonts w:eastAsia="仿宋_GB2312" w:hint="eastAsia"/>
          <w:sz w:val="32"/>
          <w:szCs w:val="32"/>
        </w:rPr>
        <w:t> </w:t>
      </w:r>
      <w:r w:rsidRPr="00FB3F78">
        <w:rPr>
          <w:rFonts w:ascii="仿宋_GB2312" w:eastAsia="仿宋_GB2312" w:hint="eastAsia"/>
          <w:sz w:val="32"/>
          <w:szCs w:val="32"/>
        </w:rPr>
        <w:t xml:space="preserve"> 鹤</w:t>
      </w:r>
    </w:p>
    <w:p w:rsidR="007246E6" w:rsidRPr="00FB3F78" w:rsidRDefault="007246E6" w:rsidP="00FB3F78">
      <w:pPr>
        <w:pStyle w:val="a5"/>
        <w:shd w:val="clear" w:color="auto" w:fill="FFFFFF"/>
        <w:spacing w:before="0" w:beforeAutospacing="0" w:after="0" w:afterAutospacing="0" w:line="360" w:lineRule="auto"/>
        <w:ind w:firstLine="480"/>
        <w:rPr>
          <w:rFonts w:ascii="仿宋_GB2312" w:eastAsia="仿宋_GB2312"/>
          <w:sz w:val="32"/>
          <w:szCs w:val="32"/>
        </w:rPr>
      </w:pPr>
      <w:r w:rsidRPr="00FB3F78">
        <w:rPr>
          <w:rFonts w:ascii="仿宋_GB2312" w:eastAsia="仿宋_GB2312" w:hint="eastAsia"/>
          <w:sz w:val="32"/>
          <w:szCs w:val="32"/>
        </w:rPr>
        <w:t>电</w:t>
      </w:r>
      <w:r w:rsidRPr="00FB3F78">
        <w:rPr>
          <w:rFonts w:eastAsia="仿宋_GB2312" w:hint="eastAsia"/>
          <w:sz w:val="32"/>
          <w:szCs w:val="32"/>
        </w:rPr>
        <w:t> </w:t>
      </w:r>
      <w:r w:rsidRPr="00FB3F78">
        <w:rPr>
          <w:rFonts w:ascii="仿宋_GB2312" w:eastAsia="仿宋_GB2312" w:hint="eastAsia"/>
          <w:sz w:val="32"/>
          <w:szCs w:val="32"/>
        </w:rPr>
        <w:t xml:space="preserve"> 话：010-63253478、63253419</w:t>
      </w:r>
    </w:p>
    <w:p w:rsidR="007246E6" w:rsidRPr="00FB3F78" w:rsidRDefault="007246E6" w:rsidP="00FB3F78">
      <w:pPr>
        <w:pStyle w:val="a5"/>
        <w:shd w:val="clear" w:color="auto" w:fill="FFFFFF"/>
        <w:spacing w:before="0" w:beforeAutospacing="0" w:after="0" w:afterAutospacing="0" w:line="360" w:lineRule="auto"/>
        <w:ind w:firstLine="480"/>
        <w:rPr>
          <w:rFonts w:ascii="仿宋_GB2312" w:eastAsia="仿宋_GB2312"/>
          <w:sz w:val="32"/>
          <w:szCs w:val="32"/>
        </w:rPr>
      </w:pPr>
      <w:r w:rsidRPr="00FB3F78">
        <w:rPr>
          <w:rFonts w:ascii="仿宋_GB2312" w:eastAsia="仿宋_GB2312" w:hint="eastAsia"/>
          <w:sz w:val="32"/>
          <w:szCs w:val="32"/>
        </w:rPr>
        <w:t>地 址：北京市海淀区北小马厂6号华天大厦4层</w:t>
      </w:r>
    </w:p>
    <w:p w:rsidR="007246E6" w:rsidRPr="00FB3F78" w:rsidRDefault="007246E6" w:rsidP="00FB3F78">
      <w:pPr>
        <w:pStyle w:val="a5"/>
        <w:shd w:val="clear" w:color="auto" w:fill="FFFFFF"/>
        <w:spacing w:before="0" w:beforeAutospacing="0" w:after="0" w:afterAutospacing="0" w:line="360" w:lineRule="auto"/>
        <w:ind w:firstLine="480"/>
        <w:rPr>
          <w:rFonts w:ascii="仿宋_GB2312" w:eastAsia="仿宋_GB2312"/>
          <w:sz w:val="32"/>
          <w:szCs w:val="32"/>
        </w:rPr>
      </w:pPr>
      <w:r w:rsidRPr="00FB3F78">
        <w:rPr>
          <w:rFonts w:ascii="仿宋_GB2312" w:eastAsia="仿宋_GB2312" w:hint="eastAsia"/>
          <w:sz w:val="32"/>
          <w:szCs w:val="32"/>
        </w:rPr>
        <w:lastRenderedPageBreak/>
        <w:t>附件：1、国家技术发明奖提名项目申报书</w:t>
      </w:r>
    </w:p>
    <w:p w:rsidR="007246E6" w:rsidRPr="00FB3F78" w:rsidRDefault="007246E6" w:rsidP="00FB3F78">
      <w:pPr>
        <w:pStyle w:val="a5"/>
        <w:shd w:val="clear" w:color="auto" w:fill="FFFFFF"/>
        <w:spacing w:before="0" w:beforeAutospacing="0" w:after="0" w:afterAutospacing="0" w:line="360" w:lineRule="auto"/>
        <w:ind w:firstLine="480"/>
        <w:rPr>
          <w:rFonts w:ascii="仿宋_GB2312" w:eastAsia="仿宋_GB2312"/>
          <w:sz w:val="32"/>
          <w:szCs w:val="32"/>
        </w:rPr>
      </w:pPr>
      <w:r w:rsidRPr="00FB3F78">
        <w:rPr>
          <w:rFonts w:eastAsia="仿宋_GB2312" w:hint="eastAsia"/>
          <w:sz w:val="32"/>
          <w:szCs w:val="32"/>
        </w:rPr>
        <w:t>   </w:t>
      </w:r>
      <w:r w:rsidRPr="00FB3F78">
        <w:rPr>
          <w:rFonts w:ascii="仿宋_GB2312" w:eastAsia="仿宋_GB2312" w:hint="eastAsia"/>
          <w:sz w:val="32"/>
          <w:szCs w:val="32"/>
        </w:rPr>
        <w:t>2、国家科学技术进步奖提名项目申报书</w:t>
      </w:r>
    </w:p>
    <w:p w:rsidR="00FB3F78" w:rsidRPr="00FB3F78" w:rsidRDefault="00FB3F78" w:rsidP="00FB3F78">
      <w:pPr>
        <w:pStyle w:val="a5"/>
        <w:shd w:val="clear" w:color="auto" w:fill="FFFFFF"/>
        <w:spacing w:before="0" w:beforeAutospacing="0" w:after="0" w:afterAutospacing="0" w:line="360" w:lineRule="auto"/>
        <w:ind w:firstLine="480"/>
        <w:jc w:val="right"/>
        <w:rPr>
          <w:rFonts w:ascii="仿宋_GB2312" w:eastAsia="仿宋_GB2312"/>
          <w:sz w:val="32"/>
          <w:szCs w:val="32"/>
        </w:rPr>
      </w:pPr>
    </w:p>
    <w:p w:rsidR="00FB3F78" w:rsidRPr="00FB3F78" w:rsidRDefault="00FB3F78" w:rsidP="00FB3F78">
      <w:pPr>
        <w:pStyle w:val="a5"/>
        <w:shd w:val="clear" w:color="auto" w:fill="FFFFFF"/>
        <w:spacing w:before="0" w:beforeAutospacing="0" w:after="0" w:afterAutospacing="0" w:line="360" w:lineRule="auto"/>
        <w:ind w:firstLine="480"/>
        <w:jc w:val="right"/>
        <w:rPr>
          <w:rFonts w:ascii="仿宋_GB2312" w:eastAsia="仿宋_GB2312"/>
          <w:sz w:val="32"/>
          <w:szCs w:val="32"/>
        </w:rPr>
      </w:pPr>
    </w:p>
    <w:p w:rsidR="007246E6" w:rsidRPr="00FB3F78" w:rsidRDefault="007246E6" w:rsidP="00FB3F78">
      <w:pPr>
        <w:pStyle w:val="a5"/>
        <w:shd w:val="clear" w:color="auto" w:fill="FFFFFF"/>
        <w:spacing w:before="0" w:beforeAutospacing="0" w:after="0" w:afterAutospacing="0" w:line="360" w:lineRule="auto"/>
        <w:ind w:firstLine="480"/>
        <w:jc w:val="right"/>
        <w:rPr>
          <w:rFonts w:ascii="仿宋_GB2312" w:eastAsia="仿宋_GB2312"/>
          <w:sz w:val="32"/>
          <w:szCs w:val="32"/>
        </w:rPr>
      </w:pPr>
      <w:r w:rsidRPr="00FB3F78">
        <w:rPr>
          <w:rFonts w:ascii="仿宋_GB2312" w:eastAsia="仿宋_GB2312" w:hint="eastAsia"/>
          <w:sz w:val="32"/>
          <w:szCs w:val="32"/>
        </w:rPr>
        <w:t>中国施工企业管理协会科学技术委员会</w:t>
      </w:r>
    </w:p>
    <w:p w:rsidR="007246E6" w:rsidRPr="00FB3F78" w:rsidRDefault="007246E6" w:rsidP="00FB3F78">
      <w:pPr>
        <w:pStyle w:val="a5"/>
        <w:shd w:val="clear" w:color="auto" w:fill="FFFFFF"/>
        <w:spacing w:before="0" w:beforeAutospacing="0" w:after="0" w:afterAutospacing="0" w:line="360" w:lineRule="auto"/>
        <w:jc w:val="right"/>
        <w:rPr>
          <w:rFonts w:ascii="仿宋_GB2312" w:eastAsia="仿宋_GB2312"/>
          <w:sz w:val="32"/>
          <w:szCs w:val="32"/>
        </w:rPr>
      </w:pPr>
      <w:r w:rsidRPr="00FB3F78">
        <w:rPr>
          <w:rFonts w:ascii="仿宋_GB2312" w:eastAsia="仿宋_GB2312" w:hint="eastAsia"/>
          <w:sz w:val="32"/>
          <w:szCs w:val="32"/>
        </w:rPr>
        <w:t>2020年7月27日</w:t>
      </w:r>
    </w:p>
    <w:p w:rsidR="006B585D" w:rsidRPr="00FB3F78" w:rsidRDefault="006B585D" w:rsidP="00FB3F78">
      <w:pPr>
        <w:spacing w:line="360" w:lineRule="auto"/>
        <w:rPr>
          <w:rFonts w:ascii="仿宋_GB2312" w:eastAsia="仿宋_GB2312"/>
          <w:sz w:val="32"/>
          <w:szCs w:val="32"/>
        </w:rPr>
      </w:pPr>
    </w:p>
    <w:sectPr w:rsidR="006B585D" w:rsidRPr="00FB3F78" w:rsidSect="006938C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68F7" w:rsidRDefault="003268F7" w:rsidP="007246E6">
      <w:r>
        <w:separator/>
      </w:r>
    </w:p>
  </w:endnote>
  <w:endnote w:type="continuationSeparator" w:id="1">
    <w:p w:rsidR="003268F7" w:rsidRDefault="003268F7" w:rsidP="007246E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43" w:usb2="00000009" w:usb3="00000000" w:csb0="000001FF" w:csb1="00000000"/>
  </w:font>
  <w:font w:name="创艺简标宋">
    <w:panose1 w:val="00000000000000000000"/>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699438"/>
      <w:docPartObj>
        <w:docPartGallery w:val="Page Numbers (Bottom of Page)"/>
        <w:docPartUnique/>
      </w:docPartObj>
    </w:sdtPr>
    <w:sdtContent>
      <w:p w:rsidR="00FB3F78" w:rsidRDefault="00D46941">
        <w:pPr>
          <w:pStyle w:val="a4"/>
          <w:jc w:val="center"/>
        </w:pPr>
        <w:fldSimple w:instr=" PAGE   \* MERGEFORMAT ">
          <w:r w:rsidR="00806423" w:rsidRPr="00806423">
            <w:rPr>
              <w:noProof/>
              <w:lang w:val="zh-CN"/>
            </w:rPr>
            <w:t>1</w:t>
          </w:r>
        </w:fldSimple>
      </w:p>
    </w:sdtContent>
  </w:sdt>
  <w:p w:rsidR="00FB3F78" w:rsidRDefault="00FB3F7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68F7" w:rsidRDefault="003268F7" w:rsidP="007246E6">
      <w:r>
        <w:separator/>
      </w:r>
    </w:p>
  </w:footnote>
  <w:footnote w:type="continuationSeparator" w:id="1">
    <w:p w:rsidR="003268F7" w:rsidRDefault="003268F7" w:rsidP="007246E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246E6"/>
    <w:rsid w:val="0022671F"/>
    <w:rsid w:val="003268F7"/>
    <w:rsid w:val="00586C51"/>
    <w:rsid w:val="006938CC"/>
    <w:rsid w:val="006B585D"/>
    <w:rsid w:val="007246E6"/>
    <w:rsid w:val="00806423"/>
    <w:rsid w:val="00A5300D"/>
    <w:rsid w:val="00D46941"/>
    <w:rsid w:val="00ED5963"/>
    <w:rsid w:val="00FB3F7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38C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246E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246E6"/>
    <w:rPr>
      <w:sz w:val="18"/>
      <w:szCs w:val="18"/>
    </w:rPr>
  </w:style>
  <w:style w:type="paragraph" w:styleId="a4">
    <w:name w:val="footer"/>
    <w:basedOn w:val="a"/>
    <w:link w:val="Char0"/>
    <w:uiPriority w:val="99"/>
    <w:unhideWhenUsed/>
    <w:rsid w:val="007246E6"/>
    <w:pPr>
      <w:tabs>
        <w:tab w:val="center" w:pos="4153"/>
        <w:tab w:val="right" w:pos="8306"/>
      </w:tabs>
      <w:snapToGrid w:val="0"/>
      <w:jc w:val="left"/>
    </w:pPr>
    <w:rPr>
      <w:sz w:val="18"/>
      <w:szCs w:val="18"/>
    </w:rPr>
  </w:style>
  <w:style w:type="character" w:customStyle="1" w:styleId="Char0">
    <w:name w:val="页脚 Char"/>
    <w:basedOn w:val="a0"/>
    <w:link w:val="a4"/>
    <w:uiPriority w:val="99"/>
    <w:rsid w:val="007246E6"/>
    <w:rPr>
      <w:sz w:val="18"/>
      <w:szCs w:val="18"/>
    </w:rPr>
  </w:style>
  <w:style w:type="paragraph" w:styleId="a5">
    <w:name w:val="Normal (Web)"/>
    <w:basedOn w:val="a"/>
    <w:uiPriority w:val="99"/>
    <w:semiHidden/>
    <w:unhideWhenUsed/>
    <w:rsid w:val="007246E6"/>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7246E6"/>
    <w:rPr>
      <w:b/>
      <w:bCs/>
    </w:rPr>
  </w:style>
  <w:style w:type="character" w:styleId="a7">
    <w:name w:val="Hyperlink"/>
    <w:basedOn w:val="a0"/>
    <w:uiPriority w:val="99"/>
    <w:semiHidden/>
    <w:unhideWhenUsed/>
    <w:rsid w:val="007246E6"/>
    <w:rPr>
      <w:color w:val="0000FF"/>
      <w:u w:val="single"/>
    </w:rPr>
  </w:style>
  <w:style w:type="character" w:customStyle="1" w:styleId="apple-converted-space">
    <w:name w:val="apple-converted-space"/>
    <w:basedOn w:val="a0"/>
    <w:rsid w:val="007246E6"/>
  </w:style>
</w:styles>
</file>

<file path=word/webSettings.xml><?xml version="1.0" encoding="utf-8"?>
<w:webSettings xmlns:r="http://schemas.openxmlformats.org/officeDocument/2006/relationships" xmlns:w="http://schemas.openxmlformats.org/wordprocessingml/2006/main">
  <w:divs>
    <w:div w:id="1091002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F1D094-C58D-4AC8-8472-33812DBE40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128</Words>
  <Characters>734</Characters>
  <Application>Microsoft Office Word</Application>
  <DocSecurity>0</DocSecurity>
  <Lines>6</Lines>
  <Paragraphs>1</Paragraphs>
  <ScaleCrop>false</ScaleCrop>
  <Company>China</Company>
  <LinksUpToDate>false</LinksUpToDate>
  <CharactersWithSpaces>861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关美伴</dc:creator>
  <cp:lastModifiedBy>yanshuhan</cp:lastModifiedBy>
  <cp:revision>4</cp:revision>
  <cp:lastPrinted>2020-07-29T08:32:00Z</cp:lastPrinted>
  <dcterms:created xsi:type="dcterms:W3CDTF">2020-07-29T08:14:00Z</dcterms:created>
  <dcterms:modified xsi:type="dcterms:W3CDTF">2020-07-29T08:34:00Z</dcterms:modified>
</cp:coreProperties>
</file>